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866AD">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Pr>
              <w:b/>
              <w:bCs/>
              <w:color w:val="auto"/>
              <w:szCs w:val="22"/>
            </w:rPr>
            <w:t>.../202</w:t>
          </w:r>
          <w:r w:rsidR="003866AD">
            <w:rPr>
              <w:b/>
              <w:bCs/>
              <w:color w:val="auto"/>
              <w:szCs w:val="22"/>
            </w:rPr>
            <w:t>3</w:t>
          </w:r>
        </w:sdtContent>
      </w:sdt>
      <w:bookmarkEnd w:id="2"/>
    </w:p>
    <w:p w:rsidR="00231410" w:rsidRPr="00280327" w:rsidRDefault="00231410" w:rsidP="00231410">
      <w:pPr>
        <w:pStyle w:val="Corpodetexto"/>
        <w:spacing w:line="200" w:lineRule="atLeast"/>
        <w:ind w:left="4350"/>
        <w:rPr>
          <w:b/>
          <w:color w:val="auto"/>
          <w:szCs w:val="22"/>
        </w:rPr>
      </w:pPr>
    </w:p>
    <w:p w:rsidR="00231410" w:rsidRPr="00280327" w:rsidRDefault="00231410" w:rsidP="00231410">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sidR="00605CE1" w:rsidRPr="00605CE1">
        <w:rPr>
          <w:b/>
          <w:bCs/>
          <w:color w:val="auto"/>
          <w:szCs w:val="22"/>
        </w:rPr>
        <w:t>CONFECÇÃO DE ENFEITES TIPO ALEGORIAS E PERSONAGENS NATALINOS EM FIBRA DE VIDRO</w:t>
      </w:r>
      <w:r w:rsidRPr="00131377">
        <w:rPr>
          <w:b/>
          <w:bCs/>
          <w:color w:val="auto"/>
          <w:szCs w:val="22"/>
        </w:rPr>
        <w:t xml:space="preserve"> </w:t>
      </w:r>
      <w:r w:rsidRPr="00835FA0">
        <w:rPr>
          <w:b/>
          <w:bCs/>
          <w:color w:val="auto"/>
          <w:szCs w:val="22"/>
        </w:rPr>
        <w:t>QUE</w:t>
      </w:r>
      <w:r w:rsidRPr="00280327">
        <w:rPr>
          <w:b/>
          <w:bCs/>
          <w:color w:val="auto"/>
          <w:szCs w:val="22"/>
        </w:rPr>
        <w:t xml:space="preserve"> ENTRE SI CELEBRAM O </w:t>
      </w:r>
      <w:r w:rsidRPr="00A9401A">
        <w:rPr>
          <w:b/>
          <w:bCs/>
          <w:color w:val="auto"/>
          <w:szCs w:val="22"/>
        </w:rPr>
        <w:t>MUNICÍPIO DE BOM JARDIM</w:t>
      </w:r>
      <w:r w:rsidRPr="00CD5D63">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7240878DD8AE47A9AFB627B3E2CF6A3B"/>
          </w:placeholder>
          <w:showingPlcHdr/>
        </w:sdtPr>
        <w:sdtEndPr/>
        <w:sdtContent>
          <w:r w:rsidRPr="00280327">
            <w:rPr>
              <w:rStyle w:val="TextodoEspaoReservado"/>
              <w:color w:val="C00000"/>
              <w:szCs w:val="22"/>
            </w:rPr>
            <w:t>ADICIONAR NOME DA EMPRESA</w:t>
          </w:r>
        </w:sdtContent>
      </w:sdt>
      <w:bookmarkEnd w:id="4"/>
    </w:p>
    <w:p w:rsidR="00231410" w:rsidRPr="00280327" w:rsidRDefault="00231410" w:rsidP="00231410">
      <w:pPr>
        <w:pStyle w:val="Corpodetexto"/>
        <w:spacing w:line="200" w:lineRule="atLeast"/>
        <w:ind w:left="4595"/>
        <w:rPr>
          <w:color w:val="auto"/>
          <w:szCs w:val="22"/>
        </w:rPr>
      </w:pPr>
    </w:p>
    <w:p w:rsidR="00231410" w:rsidRPr="00280327" w:rsidRDefault="00231410" w:rsidP="00231410">
      <w:pPr>
        <w:pStyle w:val="Corpodetexto"/>
        <w:spacing w:line="200" w:lineRule="atLeast"/>
        <w:rPr>
          <w:color w:val="auto"/>
          <w:szCs w:val="22"/>
        </w:rPr>
      </w:pPr>
      <w:r w:rsidRPr="00A9401A">
        <w:rPr>
          <w:b/>
          <w:bCs/>
          <w:color w:val="auto"/>
          <w:szCs w:val="22"/>
        </w:rPr>
        <w:t xml:space="preserve">O MUNICÍPIO DE BOM JARDIM, </w:t>
      </w:r>
      <w:r w:rsidRPr="00A9401A">
        <w:rPr>
          <w:bCs/>
          <w:color w:val="auto"/>
          <w:szCs w:val="22"/>
        </w:rPr>
        <w:t xml:space="preserve">pessoa jurídica de direito público, sito na Praça Governador Roberto Silveira, 144 – Centro – Bom Jardim / RJ, inscrita no C.N.P.J. sob o nº 28.561.041/0001-76, neste ato representado pelo Exmo. </w:t>
      </w:r>
      <w:proofErr w:type="gramStart"/>
      <w:r w:rsidRPr="00A9401A">
        <w:rPr>
          <w:bCs/>
          <w:color w:val="auto"/>
          <w:szCs w:val="22"/>
        </w:rPr>
        <w:t>Sr.</w:t>
      </w:r>
      <w:proofErr w:type="gramEnd"/>
      <w:r w:rsidRPr="00A9401A">
        <w:rPr>
          <w:bCs/>
          <w:color w:val="auto"/>
          <w:szCs w:val="22"/>
        </w:rPr>
        <w:t xml:space="preserve"> Prefeito</w:t>
      </w:r>
      <w:r w:rsidRPr="00A9401A">
        <w:rPr>
          <w:b/>
          <w:bCs/>
          <w:color w:val="auto"/>
          <w:szCs w:val="22"/>
        </w:rPr>
        <w:t xml:space="preserve"> PAULO VIEIRA DE BARROS, </w:t>
      </w:r>
      <w:r w:rsidRPr="00A9401A">
        <w:rPr>
          <w:bCs/>
          <w:color w:val="auto"/>
          <w:szCs w:val="22"/>
        </w:rPr>
        <w:t>brasileiro, casado, RG nº 810013359 IFP/RJ, inscrito no CPF/MF sob o nº 452.543.897-53, residente e domiciliado na Rua Prefeito José Guida, nº 20, Centro, Bom Jardim/RJ, d</w:t>
      </w:r>
      <w:r w:rsidRPr="00280327">
        <w:rPr>
          <w:bCs/>
          <w:color w:val="auto"/>
          <w:szCs w:val="22"/>
        </w:rPr>
        <w:t xml:space="preserve">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850875775"/>
          <w:placeholder>
            <w:docPart w:val="8B1922340B594A8289AD9F0256E43F05"/>
          </w:placeholder>
          <w:showingPlcHdr/>
        </w:sdtPr>
        <w:sdtContent>
          <w:r w:rsidR="009D72E8" w:rsidRPr="009D72E8">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2005882C32614CCD81C6F5BB3E26989C"/>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9742C92751B74666BF77C7771186BA89"/>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BFF5E7A2B7D846E99DD27C159E7CA065"/>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29F438620CC24DF5A168B8D5CB303CB7"/>
          </w:placeholder>
          <w:showingPlcHdr/>
        </w:sdtPr>
        <w:sdtEndPr/>
        <w:sdtContent>
          <w:r w:rsidRPr="00280327">
            <w:rPr>
              <w:color w:val="C00000"/>
              <w:szCs w:val="22"/>
            </w:rPr>
            <w:t>nome do representante</w:t>
          </w:r>
        </w:sdtContent>
      </w:sdt>
      <w:r w:rsidRPr="00280327">
        <w:rPr>
          <w:color w:val="auto"/>
          <w:szCs w:val="22"/>
        </w:rPr>
        <w:t xml:space="preserve">, </w:t>
      </w:r>
      <w:proofErr w:type="gramStart"/>
      <w:r w:rsidRPr="00280327">
        <w:rPr>
          <w:color w:val="auto"/>
          <w:szCs w:val="22"/>
        </w:rPr>
        <w:t>inscrito</w:t>
      </w:r>
      <w:proofErr w:type="gramEnd"/>
      <w:r w:rsidRPr="00280327">
        <w:rPr>
          <w:color w:val="auto"/>
          <w:szCs w:val="22"/>
        </w:rPr>
        <w:t xml:space="preserve"> no CPF sob o nº </w:t>
      </w:r>
      <w:sdt>
        <w:sdtPr>
          <w:rPr>
            <w:color w:val="auto"/>
            <w:szCs w:val="22"/>
          </w:rPr>
          <w:id w:val="-1713567265"/>
          <w:placeholder>
            <w:docPart w:val="1BDE9B082D654F0BB37E450938A0193B"/>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3DAD2AE49F8C44F1931F2D30B428802F"/>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975381113"/>
          <w:placeholder>
            <w:docPart w:val="A03E31D05EA343AC93778A254D0E3A0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D72E8" w:rsidRPr="009D72E8">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892604285"/>
          <w:placeholder>
            <w:docPart w:val="F391DC34840248F784D4CEBFD65E72C3"/>
          </w:placeholder>
        </w:sdtPr>
        <w:sdtEndPr>
          <w:rPr>
            <w:b/>
          </w:rPr>
        </w:sdtEndPr>
        <w:sdtContent>
          <w:r w:rsidR="009D72E8" w:rsidRPr="009D72E8">
            <w:rPr>
              <w:bCs/>
              <w:color w:val="auto"/>
              <w:szCs w:val="22"/>
            </w:rPr>
            <w:t>.../2023</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5EA9F137B6774996A8A4133E35213A21"/>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w:t>
      </w:r>
      <w:r w:rsidRPr="00D25C25">
        <w:rPr>
          <w:color w:val="auto"/>
          <w:szCs w:val="22"/>
        </w:rPr>
        <w:t xml:space="preserve">Processo Administrativo </w:t>
      </w:r>
      <w:r>
        <w:rPr>
          <w:color w:val="auto"/>
          <w:szCs w:val="22"/>
        </w:rPr>
        <w:t>1.</w:t>
      </w:r>
      <w:r w:rsidR="00605CE1">
        <w:rPr>
          <w:color w:val="auto"/>
          <w:szCs w:val="22"/>
        </w:rPr>
        <w:t>605/2023</w:t>
      </w:r>
      <w:r w:rsidRPr="00D25C25">
        <w:rPr>
          <w:color w:val="auto"/>
          <w:szCs w:val="22"/>
        </w:rPr>
        <w:t xml:space="preserve">, em nome da Secretaria Municipal de </w:t>
      </w:r>
      <w:r>
        <w:rPr>
          <w:color w:val="auto"/>
          <w:szCs w:val="22"/>
        </w:rPr>
        <w:t xml:space="preserve">Turismo, Cultura, Esporte, Lazer e Desenvolvimento Econômico,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231410" w:rsidRPr="00280327" w:rsidRDefault="00231410" w:rsidP="00231410">
      <w:pPr>
        <w:pStyle w:val="Corpodetexto"/>
        <w:spacing w:line="200" w:lineRule="atLeast"/>
        <w:rPr>
          <w:color w:val="auto"/>
          <w:szCs w:val="22"/>
        </w:rPr>
      </w:pPr>
    </w:p>
    <w:p w:rsidR="00231410" w:rsidRPr="00280327" w:rsidRDefault="00231410" w:rsidP="00231410">
      <w:pPr>
        <w:pStyle w:val="Corpodetexto"/>
        <w:spacing w:line="200" w:lineRule="atLeast"/>
        <w:rPr>
          <w:color w:val="auto"/>
          <w:szCs w:val="22"/>
        </w:rPr>
      </w:pPr>
      <w:r w:rsidRPr="00280327">
        <w:rPr>
          <w:b/>
          <w:bCs/>
          <w:color w:val="auto"/>
          <w:szCs w:val="22"/>
        </w:rPr>
        <w:t>CLÁUSULA PRIMEIRA – OBJETO (ART. 55, I E XI)</w:t>
      </w:r>
    </w:p>
    <w:p w:rsidR="00231410" w:rsidRDefault="00231410" w:rsidP="00231410">
      <w:pPr>
        <w:pStyle w:val="Corpodetexto"/>
        <w:spacing w:line="200" w:lineRule="atLeast"/>
        <w:rPr>
          <w:color w:val="auto"/>
          <w:szCs w:val="22"/>
        </w:rPr>
      </w:pPr>
      <w:r w:rsidRPr="00280327">
        <w:rPr>
          <w:color w:val="auto"/>
          <w:szCs w:val="22"/>
        </w:rPr>
        <w:t>Constitui o presente objeto</w:t>
      </w:r>
      <w:r>
        <w:rPr>
          <w:color w:val="auto"/>
          <w:szCs w:val="22"/>
        </w:rPr>
        <w:t xml:space="preserve"> a </w:t>
      </w:r>
      <w:r w:rsidR="00605CE1" w:rsidRPr="00605CE1">
        <w:rPr>
          <w:color w:val="auto"/>
          <w:szCs w:val="22"/>
        </w:rPr>
        <w:t>confecção de enfeites tipo alegorias e personagens natalinos em fibra de vidro para decoração dos núcleos urbanos do município, para as festividades de fim de ano</w:t>
      </w:r>
      <w:r w:rsidRPr="007D3AFA">
        <w:rPr>
          <w:color w:val="auto"/>
          <w:szCs w:val="22"/>
        </w:rPr>
        <w:t>, atendendo a demanda da Secretaria de Turismo, Cultura, Esporte, Lazer e Desenvolvimento Econômico (STCELDE)</w:t>
      </w:r>
      <w:r>
        <w:rPr>
          <w:color w:val="auto"/>
          <w:szCs w:val="22"/>
        </w:rPr>
        <w:t>, conforme especificações constantes no Anexo I do Edital</w:t>
      </w:r>
      <w:r w:rsidRPr="003866AD">
        <w:rPr>
          <w:color w:val="auto"/>
          <w:szCs w:val="22"/>
        </w:rPr>
        <w:t xml:space="preserve"> </w:t>
      </w:r>
      <w:r>
        <w:rPr>
          <w:color w:val="auto"/>
          <w:szCs w:val="22"/>
        </w:rPr>
        <w:t xml:space="preserve">– Termo de Referência. </w:t>
      </w:r>
    </w:p>
    <w:p w:rsidR="00231410" w:rsidRPr="00280327" w:rsidRDefault="00231410" w:rsidP="00231410">
      <w:pPr>
        <w:pStyle w:val="Corpodetexto"/>
        <w:spacing w:line="200" w:lineRule="atLeast"/>
        <w:rPr>
          <w:color w:val="auto"/>
          <w:szCs w:val="22"/>
        </w:rPr>
      </w:pPr>
      <w:r>
        <w:rPr>
          <w:b/>
          <w:color w:val="auto"/>
          <w:szCs w:val="22"/>
        </w:rPr>
        <w:t>Parágr</w:t>
      </w:r>
      <w:r w:rsidRPr="00280327">
        <w:rPr>
          <w:b/>
          <w:color w:val="auto"/>
          <w:szCs w:val="22"/>
        </w:rPr>
        <w:t>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830440273"/>
          <w:placeholder>
            <w:docPart w:val="59C53260E29047B29900BDC842AC0E7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D72E8" w:rsidRPr="009D72E8">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1195003910"/>
          <w:placeholder>
            <w:docPart w:val="2B7AD22521AA4B2497A661C06BEC5896"/>
          </w:placeholder>
        </w:sdtPr>
        <w:sdtContent>
          <w:r w:rsidR="009D72E8" w:rsidRPr="009D72E8">
            <w:rPr>
              <w:bCs/>
              <w:color w:val="auto"/>
              <w:szCs w:val="22"/>
            </w:rPr>
            <w:t>.../2023</w:t>
          </w:r>
        </w:sdtContent>
      </w:sdt>
      <w:r w:rsidRPr="006973EB">
        <w:rPr>
          <w:color w:val="auto"/>
          <w:szCs w:val="22"/>
        </w:rPr>
        <w:fldChar w:fldCharType="end"/>
      </w:r>
      <w:r w:rsidRPr="00280327">
        <w:rPr>
          <w:color w:val="auto"/>
          <w:szCs w:val="22"/>
        </w:rPr>
        <w:t>, com seus anexos e a proposta da CONTRATADA.</w:t>
      </w:r>
    </w:p>
    <w:p w:rsidR="00231410" w:rsidRPr="00280327" w:rsidRDefault="00231410" w:rsidP="00231410">
      <w:pPr>
        <w:pStyle w:val="Corpodetexto"/>
        <w:spacing w:line="200" w:lineRule="atLeast"/>
        <w:rPr>
          <w:color w:val="auto"/>
          <w:szCs w:val="22"/>
        </w:rPr>
      </w:pPr>
    </w:p>
    <w:p w:rsidR="00231410" w:rsidRPr="00280327" w:rsidRDefault="00231410" w:rsidP="00231410">
      <w:pPr>
        <w:pStyle w:val="Corpodetexto"/>
        <w:spacing w:line="200" w:lineRule="atLeast"/>
        <w:rPr>
          <w:color w:val="auto"/>
          <w:szCs w:val="22"/>
        </w:rPr>
      </w:pPr>
      <w:r w:rsidRPr="00280327">
        <w:rPr>
          <w:b/>
          <w:bCs/>
          <w:color w:val="auto"/>
          <w:szCs w:val="22"/>
        </w:rPr>
        <w:t>CLÁUSULA SEGUNDA – VALOR CONTRATUAL (ART. 55, III)</w:t>
      </w:r>
    </w:p>
    <w:p w:rsidR="00231410" w:rsidRPr="00280327" w:rsidRDefault="00231410" w:rsidP="00231410">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5CD7C9B34CF6448DA9077860DC68EBBF"/>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29C78F31C15849D2B0B6D59D293A444F"/>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p>
    <w:p w:rsidR="00231410" w:rsidRDefault="00231410" w:rsidP="00231410">
      <w:pPr>
        <w:pStyle w:val="Corpodetexto"/>
        <w:spacing w:line="200" w:lineRule="atLeast"/>
        <w:rPr>
          <w:color w:val="auto"/>
          <w:szCs w:val="22"/>
        </w:rPr>
      </w:pPr>
    </w:p>
    <w:p w:rsidR="00231410" w:rsidRPr="00020627" w:rsidRDefault="00231410" w:rsidP="00231410">
      <w:pPr>
        <w:pStyle w:val="Corpodetexto"/>
        <w:rPr>
          <w:b/>
          <w:bCs/>
          <w:color w:val="auto"/>
          <w:szCs w:val="22"/>
        </w:rPr>
      </w:pPr>
      <w:r w:rsidRPr="00020627">
        <w:rPr>
          <w:b/>
          <w:bCs/>
          <w:color w:val="auto"/>
          <w:szCs w:val="22"/>
        </w:rPr>
        <w:t>CLÁUSULA TERCEIRA - DINÂMICA DE EXECUÇÃO E RECEBIMENTO DO CONTRATO</w:t>
      </w:r>
    </w:p>
    <w:p w:rsidR="00605CE1" w:rsidRPr="00605CE1" w:rsidRDefault="00605CE1" w:rsidP="00605CE1">
      <w:pPr>
        <w:pStyle w:val="Corpodetexto"/>
        <w:spacing w:line="200" w:lineRule="atLeast"/>
        <w:rPr>
          <w:bCs/>
          <w:color w:val="auto"/>
          <w:szCs w:val="22"/>
        </w:rPr>
      </w:pPr>
      <w:r w:rsidRPr="00605CE1">
        <w:rPr>
          <w:bCs/>
          <w:color w:val="auto"/>
          <w:szCs w:val="22"/>
        </w:rPr>
        <w:t>A forma de execução será INDIRETA, com empreitada por preço unitário.</w:t>
      </w:r>
    </w:p>
    <w:p w:rsidR="00605CE1" w:rsidRDefault="00605CE1" w:rsidP="00605CE1">
      <w:pPr>
        <w:pStyle w:val="Corpodetexto"/>
        <w:spacing w:line="200" w:lineRule="atLeast"/>
        <w:rPr>
          <w:bCs/>
          <w:color w:val="auto"/>
          <w:szCs w:val="22"/>
        </w:rPr>
      </w:pPr>
    </w:p>
    <w:p w:rsidR="00605CE1" w:rsidRPr="00605CE1" w:rsidRDefault="00605CE1" w:rsidP="00605CE1">
      <w:pPr>
        <w:pStyle w:val="Corpodetexto"/>
        <w:spacing w:line="200" w:lineRule="atLeast"/>
        <w:rPr>
          <w:bCs/>
          <w:color w:val="auto"/>
          <w:szCs w:val="22"/>
        </w:rPr>
      </w:pPr>
      <w:r>
        <w:rPr>
          <w:b/>
          <w:bCs/>
          <w:color w:val="auto"/>
          <w:szCs w:val="22"/>
        </w:rPr>
        <w:t>Parágrafo Primeiro</w:t>
      </w:r>
      <w:r w:rsidRPr="00605CE1">
        <w:rPr>
          <w:bCs/>
          <w:color w:val="auto"/>
          <w:szCs w:val="22"/>
        </w:rPr>
        <w:t xml:space="preserve"> – A Administração emitirá por escrito ordem de execução, com a quantidade e identificação dos serviços que serão entregues, o prazo máximo e local para a entrega, a identificação e assinatura do gestor responsável pela emissão da ordem e a identificação da pessoa jurídica a que se destina a ordem.</w:t>
      </w:r>
    </w:p>
    <w:p w:rsidR="00605CE1" w:rsidRPr="00605CE1" w:rsidRDefault="00605CE1" w:rsidP="00605CE1">
      <w:pPr>
        <w:pStyle w:val="Corpodetexto"/>
        <w:spacing w:line="200" w:lineRule="atLeast"/>
        <w:rPr>
          <w:bCs/>
          <w:color w:val="auto"/>
          <w:szCs w:val="22"/>
        </w:rPr>
      </w:pPr>
      <w:r>
        <w:rPr>
          <w:b/>
          <w:bCs/>
          <w:color w:val="auto"/>
          <w:szCs w:val="22"/>
        </w:rPr>
        <w:t>Parágrafo Segundo</w:t>
      </w:r>
      <w:r w:rsidRPr="00605CE1">
        <w:rPr>
          <w:bCs/>
          <w:color w:val="auto"/>
          <w:szCs w:val="22"/>
        </w:rPr>
        <w:t xml:space="preserve"> – Os serviços a serem prestados serão entregues em remessa única, em prazo máximo de 20 (vinte) dias corridos após o recebimento da ordem de execução, no seguinte endereço: Secretaria de Turismo, Cultura, Esporte, Lazer e Desenvolvimento Rua </w:t>
      </w:r>
      <w:r w:rsidRPr="00605CE1">
        <w:rPr>
          <w:bCs/>
          <w:color w:val="auto"/>
          <w:szCs w:val="22"/>
        </w:rPr>
        <w:lastRenderedPageBreak/>
        <w:t>Luiz Correa nº 05, Centro, Bom Jardim – RJ, de segunda a sexta-feira, de 9h às 12h e das 13h às 17h, onde serão recebidos pelo fiscal do contrato ou servidor designado para tal.</w:t>
      </w:r>
    </w:p>
    <w:p w:rsidR="00605CE1" w:rsidRPr="00605CE1" w:rsidRDefault="00605CE1" w:rsidP="00605CE1">
      <w:pPr>
        <w:pStyle w:val="Corpodetexto"/>
        <w:spacing w:line="200" w:lineRule="atLeast"/>
        <w:rPr>
          <w:bCs/>
          <w:color w:val="auto"/>
          <w:szCs w:val="22"/>
        </w:rPr>
      </w:pPr>
      <w:r>
        <w:rPr>
          <w:b/>
          <w:bCs/>
          <w:color w:val="auto"/>
          <w:szCs w:val="22"/>
        </w:rPr>
        <w:t>Parágrafo Terceiro</w:t>
      </w:r>
      <w:r w:rsidRPr="00605CE1">
        <w:rPr>
          <w:bCs/>
          <w:color w:val="auto"/>
          <w:szCs w:val="22"/>
        </w:rPr>
        <w:t xml:space="preserve"> – 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605CE1" w:rsidRPr="00605CE1" w:rsidRDefault="00605CE1" w:rsidP="00605CE1">
      <w:pPr>
        <w:pStyle w:val="Corpodetexto"/>
        <w:spacing w:line="200" w:lineRule="atLeast"/>
        <w:rPr>
          <w:bCs/>
          <w:color w:val="auto"/>
          <w:szCs w:val="22"/>
        </w:rPr>
      </w:pPr>
      <w:r>
        <w:rPr>
          <w:b/>
          <w:bCs/>
          <w:color w:val="auto"/>
          <w:szCs w:val="22"/>
        </w:rPr>
        <w:t>Parágrafo Quarto</w:t>
      </w:r>
      <w:r w:rsidRPr="00605CE1">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605CE1" w:rsidRPr="00605CE1" w:rsidRDefault="00605CE1" w:rsidP="00605CE1">
      <w:pPr>
        <w:pStyle w:val="Corpodetexto"/>
        <w:spacing w:line="200" w:lineRule="atLeast"/>
        <w:rPr>
          <w:bCs/>
          <w:color w:val="auto"/>
          <w:szCs w:val="22"/>
        </w:rPr>
      </w:pPr>
      <w:r>
        <w:rPr>
          <w:b/>
          <w:bCs/>
          <w:color w:val="auto"/>
          <w:szCs w:val="22"/>
        </w:rPr>
        <w:t>Parágrafo Quinto</w:t>
      </w:r>
      <w:r w:rsidRPr="00605CE1">
        <w:rPr>
          <w:bCs/>
          <w:color w:val="auto"/>
          <w:szCs w:val="22"/>
        </w:rPr>
        <w:t xml:space="preserve"> – Os serviços poderão ser rejeitados, no todo ou em parte, quando em desacordo com as especificações constantes no instrumento convocatório, em seus anexos ou na proposta, devendo ser substituídos no prazo de 10(dez) dias úteis, a contar da notificação da CONTRATADA, às suas custas, sem prejuízo da aplicação das penalidades. </w:t>
      </w:r>
    </w:p>
    <w:p w:rsidR="00605CE1" w:rsidRPr="00605CE1" w:rsidRDefault="00605CE1" w:rsidP="00605CE1">
      <w:pPr>
        <w:pStyle w:val="Corpodetexto"/>
        <w:spacing w:line="200" w:lineRule="atLeast"/>
        <w:rPr>
          <w:bCs/>
          <w:color w:val="auto"/>
          <w:szCs w:val="22"/>
        </w:rPr>
      </w:pPr>
      <w:r>
        <w:rPr>
          <w:b/>
          <w:bCs/>
          <w:color w:val="auto"/>
          <w:szCs w:val="22"/>
        </w:rPr>
        <w:t>Parágrafo Sexto</w:t>
      </w:r>
      <w:r w:rsidRPr="00605CE1">
        <w:rPr>
          <w:bCs/>
          <w:color w:val="auto"/>
          <w:szCs w:val="22"/>
        </w:rPr>
        <w:t xml:space="preserve">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605CE1" w:rsidRPr="00605CE1" w:rsidRDefault="007F3FEB" w:rsidP="00605CE1">
      <w:pPr>
        <w:pStyle w:val="Corpodetexto"/>
        <w:spacing w:line="200" w:lineRule="atLeast"/>
        <w:rPr>
          <w:bCs/>
          <w:color w:val="auto"/>
          <w:szCs w:val="22"/>
        </w:rPr>
      </w:pPr>
      <w:r>
        <w:rPr>
          <w:b/>
          <w:bCs/>
          <w:color w:val="auto"/>
          <w:szCs w:val="22"/>
        </w:rPr>
        <w:t>Parágrafo Sétimo</w:t>
      </w:r>
      <w:r w:rsidR="00605CE1" w:rsidRPr="00605CE1">
        <w:rPr>
          <w:bCs/>
          <w:color w:val="auto"/>
          <w:szCs w:val="22"/>
        </w:rPr>
        <w:t xml:space="preserve"> – Caso a verificação de conformidade não seja procedida dentro do prazo fixado, reputar-se-á como realizada, consumando-se o recebimento definitivo no dia do esgotamento do prazo.</w:t>
      </w:r>
    </w:p>
    <w:p w:rsidR="00605CE1" w:rsidRPr="00605CE1" w:rsidRDefault="007F3FEB" w:rsidP="00605CE1">
      <w:pPr>
        <w:pStyle w:val="Corpodetexto"/>
        <w:spacing w:line="200" w:lineRule="atLeast"/>
        <w:rPr>
          <w:bCs/>
          <w:color w:val="auto"/>
          <w:szCs w:val="22"/>
        </w:rPr>
      </w:pPr>
      <w:r>
        <w:rPr>
          <w:b/>
          <w:bCs/>
          <w:color w:val="auto"/>
          <w:szCs w:val="22"/>
        </w:rPr>
        <w:t>Parágrafo Oitavo</w:t>
      </w:r>
      <w:r w:rsidR="00605CE1" w:rsidRPr="00605CE1">
        <w:rPr>
          <w:bCs/>
          <w:color w:val="auto"/>
          <w:szCs w:val="22"/>
        </w:rPr>
        <w:t xml:space="preserve"> – O recebimento provisório ou definitivo do objeto não exclui a responsabilidade da CONTRATADA pelos prejuízos resultantes da incorreta execução do contrato.</w:t>
      </w:r>
    </w:p>
    <w:p w:rsidR="00231410" w:rsidRDefault="007F3FEB" w:rsidP="00605CE1">
      <w:pPr>
        <w:pStyle w:val="Corpodetexto"/>
        <w:spacing w:line="200" w:lineRule="atLeast"/>
        <w:rPr>
          <w:bCs/>
          <w:color w:val="auto"/>
          <w:szCs w:val="22"/>
        </w:rPr>
      </w:pPr>
      <w:r>
        <w:rPr>
          <w:b/>
          <w:bCs/>
          <w:color w:val="auto"/>
          <w:szCs w:val="22"/>
        </w:rPr>
        <w:t>Parágrafo Nono</w:t>
      </w:r>
      <w:r w:rsidR="00605CE1" w:rsidRPr="00605CE1">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605CE1" w:rsidRDefault="00605CE1" w:rsidP="00605CE1">
      <w:pPr>
        <w:pStyle w:val="Corpodetexto"/>
        <w:spacing w:line="200" w:lineRule="atLeast"/>
        <w:rPr>
          <w:b/>
          <w:bCs/>
          <w:color w:val="auto"/>
          <w:szCs w:val="22"/>
        </w:rPr>
      </w:pPr>
    </w:p>
    <w:p w:rsidR="00231410" w:rsidRDefault="00231410" w:rsidP="00231410">
      <w:pPr>
        <w:pStyle w:val="Corpodetexto"/>
        <w:spacing w:line="200" w:lineRule="atLeast"/>
        <w:rPr>
          <w:color w:val="auto"/>
          <w:szCs w:val="22"/>
        </w:rPr>
      </w:pPr>
      <w:r>
        <w:rPr>
          <w:b/>
          <w:bCs/>
          <w:color w:val="auto"/>
          <w:szCs w:val="22"/>
        </w:rPr>
        <w:t>CLÁUSULA TERCEIRA – CONDIÇÕES DE PAGAMENTO (ART. 55, III, alíneas 'c' e 'd')</w:t>
      </w:r>
    </w:p>
    <w:p w:rsidR="00231410" w:rsidRDefault="00231410" w:rsidP="00231410">
      <w:pPr>
        <w:spacing w:line="200" w:lineRule="atLeast"/>
        <w:jc w:val="both"/>
        <w:rPr>
          <w:color w:val="auto"/>
          <w:szCs w:val="22"/>
        </w:rPr>
      </w:pPr>
      <w:r>
        <w:rPr>
          <w:color w:val="auto"/>
          <w:szCs w:val="22"/>
        </w:rPr>
        <w:t>O CONTRATANTE terá:</w:t>
      </w:r>
    </w:p>
    <w:p w:rsidR="00605CE1" w:rsidRPr="00605CE1" w:rsidRDefault="00231410" w:rsidP="00605CE1">
      <w:pPr>
        <w:spacing w:line="200" w:lineRule="atLeast"/>
        <w:jc w:val="both"/>
        <w:rPr>
          <w:color w:val="auto"/>
          <w:szCs w:val="22"/>
        </w:rPr>
      </w:pPr>
      <w:r>
        <w:rPr>
          <w:color w:val="auto"/>
          <w:szCs w:val="22"/>
        </w:rPr>
        <w:t xml:space="preserve">I - </w:t>
      </w:r>
      <w:r w:rsidR="00605CE1" w:rsidRPr="00605CE1">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231410" w:rsidRDefault="00605CE1" w:rsidP="00605CE1">
      <w:pPr>
        <w:spacing w:line="200" w:lineRule="atLeast"/>
        <w:jc w:val="both"/>
        <w:rPr>
          <w:color w:val="auto"/>
          <w:szCs w:val="22"/>
        </w:rPr>
      </w:pPr>
      <w:r w:rsidRPr="00605CE1">
        <w:rPr>
          <w:color w:val="auto"/>
          <w:szCs w:val="22"/>
        </w:rPr>
        <w:t>8.1.2 – O prazo de 30 (trinta) dias corridos, contados da data do recebimento definitivo dos serviços, para realizar o pagamento, nas demais hipóteses.</w:t>
      </w:r>
    </w:p>
    <w:p w:rsidR="00605CE1" w:rsidRDefault="00605CE1" w:rsidP="00605CE1">
      <w:pPr>
        <w:spacing w:line="200" w:lineRule="atLeast"/>
        <w:jc w:val="both"/>
        <w:rPr>
          <w:color w:val="auto"/>
          <w:szCs w:val="22"/>
        </w:rPr>
      </w:pPr>
    </w:p>
    <w:p w:rsidR="00231410" w:rsidRPr="001F2AF8" w:rsidRDefault="00231410" w:rsidP="00231410">
      <w:pPr>
        <w:spacing w:line="200" w:lineRule="atLeast"/>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Pr="007D3AFA">
        <w:rPr>
          <w:color w:val="000000" w:themeColor="text1"/>
          <w:szCs w:val="22"/>
        </w:rPr>
        <w:t>MUNICÍPIO DE BOM JARDIM – RJ, CNPJ nº 28.561.041/0001-76, situado na Praça Governador Roberto Silveira, nº 44, Centro, Bom Jardim - RJ, CEP 28660-000</w:t>
      </w:r>
      <w:r w:rsidRPr="001F2AF8">
        <w:rPr>
          <w:color w:val="000000" w:themeColor="text1"/>
          <w:szCs w:val="22"/>
        </w:rPr>
        <w:t>.</w:t>
      </w:r>
    </w:p>
    <w:p w:rsidR="00231410" w:rsidRPr="00D73A50" w:rsidRDefault="00231410" w:rsidP="0023141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231410" w:rsidRPr="00D73A50" w:rsidRDefault="00231410" w:rsidP="0023141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231410" w:rsidRPr="00D73A50" w:rsidRDefault="00231410" w:rsidP="0023141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t>Haver suspensão do pagamento do crédito;</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t>Grave perturbação da ordem, situação de emergência ou calamidade pública;</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lastRenderedPageBreak/>
        <w:t>Haver seguros veiculares e imobiliários;</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t>Evitar fundada ameaça de interrupção dos serviços essenciais da Administração ou para restaurá-los;</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t>Cumprimento de ordem judicial ou decisão de Tribunal de Contas;</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t>Pagamento de direitos oriundos de contratos em caso de falência, recuperação judicial ou dissolução da empresa contratada;</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t>Ocorrência de casos fortuitos ou força maior;</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t>Créditos decorrentes de empréstimos e financiamentos bancários;</w:t>
      </w:r>
    </w:p>
    <w:p w:rsidR="00231410" w:rsidRDefault="00231410" w:rsidP="00231410">
      <w:pPr>
        <w:pStyle w:val="PargrafodaLista"/>
        <w:numPr>
          <w:ilvl w:val="0"/>
          <w:numId w:val="18"/>
        </w:numPr>
        <w:jc w:val="both"/>
        <w:rPr>
          <w:rFonts w:ascii="Arial" w:hAnsi="Arial"/>
          <w:color w:val="auto"/>
        </w:rPr>
      </w:pPr>
      <w:r w:rsidRPr="00144679">
        <w:rPr>
          <w:rFonts w:ascii="Arial" w:hAnsi="Arial"/>
          <w:color w:val="auto"/>
        </w:rPr>
        <w:t>Outros motivos de relevante interesse público, devidamente comprovados e motivados.</w:t>
      </w:r>
    </w:p>
    <w:p w:rsidR="00231410" w:rsidRPr="00144679" w:rsidRDefault="00231410" w:rsidP="00231410">
      <w:pPr>
        <w:jc w:val="both"/>
        <w:rPr>
          <w:color w:val="auto"/>
        </w:rPr>
      </w:pPr>
      <w:r w:rsidRPr="00144679">
        <w:rPr>
          <w:b/>
          <w:color w:val="auto"/>
        </w:rPr>
        <w:t>Parágrafo Quinto</w:t>
      </w:r>
      <w:r w:rsidRPr="00144679">
        <w:rPr>
          <w:color w:val="auto"/>
        </w:rPr>
        <w:t xml:space="preserve"> – O pagamento será suspenso, por meio de decisão motivada dos servidores competentes, em caso de constada irregularidade na documentação da CONTRATADA ou irregularidade durante o processo de liquidação.</w:t>
      </w:r>
    </w:p>
    <w:p w:rsidR="00231410" w:rsidRPr="00D73A50" w:rsidRDefault="00231410" w:rsidP="00231410">
      <w:pPr>
        <w:jc w:val="both"/>
        <w:rPr>
          <w:color w:val="auto"/>
          <w:szCs w:val="22"/>
        </w:rPr>
      </w:pPr>
      <w:r>
        <w:rPr>
          <w:b/>
          <w:color w:val="auto"/>
          <w:szCs w:val="22"/>
        </w:rPr>
        <w:t>Parágrafo Sexto</w:t>
      </w:r>
      <w:r w:rsidRPr="00D73A50">
        <w:rPr>
          <w:color w:val="auto"/>
          <w:szCs w:val="22"/>
        </w:rPr>
        <w:t xml:space="preserve"> – </w:t>
      </w:r>
      <w:r w:rsidR="00605CE1" w:rsidRPr="00605CE1">
        <w:rPr>
          <w:color w:val="auto"/>
          <w:szCs w:val="22"/>
        </w:rPr>
        <w:t>O pagamento será feito em depósito em conta corrente informada pela CONTRATADA, em parcela única, na forma da legislação vigente.</w:t>
      </w:r>
    </w:p>
    <w:p w:rsidR="00231410" w:rsidRPr="00D73A50" w:rsidRDefault="00231410" w:rsidP="0023141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231410" w:rsidRPr="00D73A50" w:rsidRDefault="00231410" w:rsidP="0023141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231410" w:rsidRPr="00D73A50" w:rsidRDefault="00231410" w:rsidP="0023141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31410" w:rsidRPr="005E437B" w:rsidRDefault="00231410" w:rsidP="00231410">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231410" w:rsidRPr="0058121E" w:rsidRDefault="00231410" w:rsidP="00231410">
      <w:pPr>
        <w:jc w:val="both"/>
        <w:rPr>
          <w:color w:val="auto"/>
          <w:szCs w:val="22"/>
        </w:rPr>
      </w:pPr>
    </w:p>
    <w:p w:rsidR="00231410" w:rsidRPr="00902EAA" w:rsidRDefault="00231410" w:rsidP="00231410">
      <w:pPr>
        <w:pStyle w:val="Corpodetexto"/>
        <w:spacing w:line="200" w:lineRule="atLeast"/>
        <w:rPr>
          <w:color w:val="auto"/>
          <w:szCs w:val="22"/>
        </w:rPr>
      </w:pPr>
      <w:r w:rsidRPr="00902EAA">
        <w:rPr>
          <w:b/>
          <w:bCs/>
          <w:color w:val="auto"/>
          <w:szCs w:val="22"/>
        </w:rPr>
        <w:t>CLÁUSULA QUINTA – RECURSO FINANCEIRO (ART. 55, V)</w:t>
      </w:r>
    </w:p>
    <w:p w:rsidR="00231410" w:rsidRDefault="00231410" w:rsidP="00231410">
      <w:pPr>
        <w:pStyle w:val="Corpodetexto"/>
        <w:spacing w:line="200" w:lineRule="atLeast"/>
        <w:rPr>
          <w:color w:val="auto"/>
          <w:szCs w:val="22"/>
        </w:rPr>
      </w:pPr>
      <w:r w:rsidRPr="00902EAA">
        <w:rPr>
          <w:color w:val="auto"/>
          <w:szCs w:val="22"/>
        </w:rPr>
        <w:t xml:space="preserve">As despesas decorrentes do presente Contrato serão efetuadas com a seguinte dotação orçamentária: P.T. </w:t>
      </w:r>
      <w:r w:rsidR="00605CE1">
        <w:rPr>
          <w:color w:val="auto"/>
          <w:szCs w:val="22"/>
        </w:rPr>
        <w:t>02.270.0027.69501102.168, N.D. 3390.39.00, conta 282.</w:t>
      </w:r>
    </w:p>
    <w:p w:rsidR="00231410" w:rsidRPr="0058121E" w:rsidRDefault="00231410" w:rsidP="00231410">
      <w:pPr>
        <w:pStyle w:val="Corpodetexto"/>
        <w:spacing w:line="200" w:lineRule="atLeast"/>
        <w:rPr>
          <w:color w:val="auto"/>
          <w:szCs w:val="22"/>
        </w:rPr>
      </w:pPr>
    </w:p>
    <w:p w:rsidR="00231410" w:rsidRPr="001B1D18" w:rsidRDefault="00231410" w:rsidP="00231410">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605CE1" w:rsidRDefault="00605CE1" w:rsidP="00605CE1">
      <w:pPr>
        <w:pStyle w:val="Corpodetexto"/>
        <w:spacing w:line="200" w:lineRule="atLeast"/>
        <w:rPr>
          <w:bCs/>
          <w:color w:val="auto"/>
          <w:szCs w:val="22"/>
        </w:rPr>
      </w:pPr>
      <w:r w:rsidRPr="00605CE1">
        <w:rPr>
          <w:bCs/>
          <w:color w:val="auto"/>
          <w:szCs w:val="22"/>
        </w:rPr>
        <w:t>Os preços são fixos e irreajustáveis no prazo de um ano contado da data limite para a apresentação das propostas.</w:t>
      </w:r>
    </w:p>
    <w:p w:rsidR="007F3FEB" w:rsidRPr="00605CE1" w:rsidRDefault="007F3FEB" w:rsidP="00605CE1">
      <w:pPr>
        <w:pStyle w:val="Corpodetexto"/>
        <w:spacing w:line="200" w:lineRule="atLeast"/>
        <w:rPr>
          <w:bCs/>
          <w:color w:val="auto"/>
          <w:szCs w:val="22"/>
        </w:rPr>
      </w:pPr>
    </w:p>
    <w:p w:rsidR="00605CE1" w:rsidRPr="00605CE1" w:rsidRDefault="007F3FEB" w:rsidP="00605CE1">
      <w:pPr>
        <w:pStyle w:val="Corpodetexto"/>
        <w:spacing w:line="200" w:lineRule="atLeast"/>
        <w:rPr>
          <w:bCs/>
          <w:color w:val="auto"/>
          <w:szCs w:val="22"/>
        </w:rPr>
      </w:pPr>
      <w:r>
        <w:rPr>
          <w:b/>
          <w:bCs/>
          <w:color w:val="auto"/>
          <w:szCs w:val="22"/>
        </w:rPr>
        <w:t>Parágrafo Primeiro</w:t>
      </w:r>
      <w:r w:rsidR="00605CE1" w:rsidRPr="00605CE1">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605CE1" w:rsidRPr="00605CE1" w:rsidRDefault="007F3FEB" w:rsidP="00605CE1">
      <w:pPr>
        <w:pStyle w:val="Corpodetexto"/>
        <w:spacing w:line="200" w:lineRule="atLeast"/>
        <w:rPr>
          <w:bCs/>
          <w:color w:val="auto"/>
          <w:szCs w:val="22"/>
        </w:rPr>
      </w:pPr>
      <w:r>
        <w:rPr>
          <w:b/>
          <w:bCs/>
          <w:color w:val="auto"/>
          <w:szCs w:val="22"/>
        </w:rPr>
        <w:t>Parágrafo Segundo</w:t>
      </w:r>
      <w:r w:rsidR="00605CE1" w:rsidRPr="00605CE1">
        <w:rPr>
          <w:bCs/>
          <w:color w:val="auto"/>
          <w:szCs w:val="22"/>
        </w:rPr>
        <w:t xml:space="preserve"> – Nos reajustes subsequentes ao primeiro, o interregno mínimo de um ano será contado a partir dos efeitos financeiros do último reajuste.</w:t>
      </w:r>
    </w:p>
    <w:p w:rsidR="00605CE1" w:rsidRPr="00605CE1" w:rsidRDefault="007F3FEB" w:rsidP="00605CE1">
      <w:pPr>
        <w:pStyle w:val="Corpodetexto"/>
        <w:spacing w:line="200" w:lineRule="atLeast"/>
        <w:rPr>
          <w:bCs/>
          <w:color w:val="auto"/>
          <w:szCs w:val="22"/>
        </w:rPr>
      </w:pPr>
      <w:r>
        <w:rPr>
          <w:b/>
          <w:bCs/>
          <w:color w:val="auto"/>
          <w:szCs w:val="22"/>
        </w:rPr>
        <w:t>Parágrafo Terceiro</w:t>
      </w:r>
      <w:r w:rsidR="00605CE1" w:rsidRPr="00605CE1">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605CE1" w:rsidRPr="00605CE1" w:rsidRDefault="007F3FEB" w:rsidP="00605CE1">
      <w:pPr>
        <w:pStyle w:val="Corpodetexto"/>
        <w:spacing w:line="200" w:lineRule="atLeast"/>
        <w:rPr>
          <w:bCs/>
          <w:color w:val="auto"/>
          <w:szCs w:val="22"/>
        </w:rPr>
      </w:pPr>
      <w:r>
        <w:rPr>
          <w:b/>
          <w:bCs/>
          <w:color w:val="auto"/>
          <w:szCs w:val="22"/>
        </w:rPr>
        <w:lastRenderedPageBreak/>
        <w:t>Parágrafo Quarto</w:t>
      </w:r>
      <w:r w:rsidR="00605CE1" w:rsidRPr="00605CE1">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605CE1" w:rsidRPr="00605CE1" w:rsidRDefault="007F3FEB" w:rsidP="00605CE1">
      <w:pPr>
        <w:pStyle w:val="Corpodetexto"/>
        <w:spacing w:line="200" w:lineRule="atLeast"/>
        <w:rPr>
          <w:bCs/>
          <w:color w:val="auto"/>
          <w:szCs w:val="22"/>
        </w:rPr>
      </w:pPr>
      <w:r>
        <w:rPr>
          <w:b/>
          <w:bCs/>
          <w:color w:val="auto"/>
          <w:szCs w:val="22"/>
        </w:rPr>
        <w:t>Parágrafo Quinto</w:t>
      </w:r>
      <w:r w:rsidR="00605CE1" w:rsidRPr="00605CE1">
        <w:rPr>
          <w:bCs/>
          <w:color w:val="auto"/>
          <w:szCs w:val="22"/>
        </w:rPr>
        <w:t xml:space="preserve"> – Na ausência de previsão legal quanto ao índice substituto, as partes elegerão novo índice oficial, para reajustamento do preço do valor remanescente, por meio de termo aditivo.</w:t>
      </w:r>
    </w:p>
    <w:p w:rsidR="00231410" w:rsidRDefault="007F3FEB" w:rsidP="00605CE1">
      <w:pPr>
        <w:pStyle w:val="Corpodetexto"/>
        <w:spacing w:line="200" w:lineRule="atLeast"/>
        <w:rPr>
          <w:bCs/>
          <w:color w:val="auto"/>
          <w:szCs w:val="22"/>
        </w:rPr>
      </w:pPr>
      <w:r>
        <w:rPr>
          <w:b/>
          <w:bCs/>
          <w:color w:val="auto"/>
          <w:szCs w:val="22"/>
        </w:rPr>
        <w:t>Parágrafo Sexto</w:t>
      </w:r>
      <w:r w:rsidR="00605CE1" w:rsidRPr="00605CE1">
        <w:rPr>
          <w:bCs/>
          <w:color w:val="auto"/>
          <w:szCs w:val="22"/>
        </w:rPr>
        <w:t xml:space="preserve"> – O reajuste poderá ser realizado por </w:t>
      </w:r>
      <w:proofErr w:type="spellStart"/>
      <w:r w:rsidR="00605CE1" w:rsidRPr="00605CE1">
        <w:rPr>
          <w:bCs/>
          <w:color w:val="auto"/>
          <w:szCs w:val="22"/>
        </w:rPr>
        <w:t>apostilamento</w:t>
      </w:r>
      <w:proofErr w:type="spellEnd"/>
    </w:p>
    <w:p w:rsidR="00605CE1" w:rsidRDefault="00605CE1" w:rsidP="00605CE1">
      <w:pPr>
        <w:pStyle w:val="Corpodetexto"/>
        <w:spacing w:line="200" w:lineRule="atLeast"/>
        <w:rPr>
          <w:bCs/>
          <w:color w:val="auto"/>
          <w:szCs w:val="22"/>
        </w:rPr>
      </w:pPr>
    </w:p>
    <w:p w:rsidR="00231410" w:rsidRDefault="00231410" w:rsidP="00231410">
      <w:pPr>
        <w:pStyle w:val="Corpodetexto"/>
        <w:spacing w:line="200" w:lineRule="atLeast"/>
        <w:rPr>
          <w:color w:val="auto"/>
          <w:szCs w:val="22"/>
        </w:rPr>
      </w:pPr>
      <w:r w:rsidRPr="006065C8">
        <w:rPr>
          <w:b/>
          <w:bCs/>
          <w:color w:val="auto"/>
          <w:szCs w:val="22"/>
        </w:rPr>
        <w:t>CLÁUSULA OITAVA – DA GESTÃO E FISCALIZAÇÃO DO CONTRATO (ART. 67)</w:t>
      </w:r>
    </w:p>
    <w:p w:rsidR="00231410" w:rsidRDefault="00605CE1" w:rsidP="00231410">
      <w:pPr>
        <w:pStyle w:val="Contrato-Corpo"/>
        <w:rPr>
          <w:bCs w:val="0"/>
          <w:color w:val="auto"/>
        </w:rPr>
      </w:pPr>
      <w:r w:rsidRPr="00605CE1">
        <w:rPr>
          <w:bCs w:val="0"/>
          <w:color w:val="auto"/>
        </w:rPr>
        <w:t>O gestor do contrato é a secretaria de Turismo, Cultura, Esporte, Lazer e Desenvolvimento Econômico, representada pelo Secretário Sr. Jackson Vogas de Aguiar, matrícula nº 41/6923, CPF nº 124.924.077-80.</w:t>
      </w:r>
    </w:p>
    <w:p w:rsidR="00605CE1" w:rsidRDefault="00605CE1" w:rsidP="00231410">
      <w:pPr>
        <w:pStyle w:val="Contrato-Corpo"/>
        <w:rPr>
          <w:bCs w:val="0"/>
          <w:color w:val="auto"/>
        </w:rPr>
      </w:pPr>
    </w:p>
    <w:p w:rsidR="00231410" w:rsidRPr="000E5C9C" w:rsidRDefault="00231410" w:rsidP="00231410">
      <w:pPr>
        <w:pStyle w:val="Contrato-Corpo"/>
        <w:rPr>
          <w:bCs w:val="0"/>
          <w:color w:val="auto"/>
        </w:rPr>
      </w:pPr>
      <w:r>
        <w:rPr>
          <w:b/>
          <w:bCs w:val="0"/>
          <w:color w:val="auto"/>
        </w:rPr>
        <w:t>Parágrafo Primeiro</w:t>
      </w:r>
      <w:r w:rsidRPr="000E5C9C">
        <w:rPr>
          <w:bCs w:val="0"/>
          <w:color w:val="auto"/>
        </w:rPr>
        <w:t xml:space="preserve"> – Compete ao gestor do contrato:</w:t>
      </w:r>
    </w:p>
    <w:p w:rsidR="00605CE1" w:rsidRPr="00605CE1" w:rsidRDefault="00231410" w:rsidP="00605CE1">
      <w:pPr>
        <w:pStyle w:val="Contrato-Corpo"/>
        <w:rPr>
          <w:bCs w:val="0"/>
          <w:color w:val="auto"/>
        </w:rPr>
      </w:pPr>
      <w:r w:rsidRPr="000E5C9C">
        <w:rPr>
          <w:bCs w:val="0"/>
          <w:color w:val="auto"/>
        </w:rPr>
        <w:t xml:space="preserve">1 – </w:t>
      </w:r>
      <w:r w:rsidR="00605CE1" w:rsidRPr="00605CE1">
        <w:rPr>
          <w:bCs w:val="0"/>
          <w:color w:val="auto"/>
        </w:rPr>
        <w:t>Emitir a ordem de execução;</w:t>
      </w:r>
    </w:p>
    <w:p w:rsidR="00605CE1" w:rsidRPr="00605CE1" w:rsidRDefault="00605CE1" w:rsidP="00605CE1">
      <w:pPr>
        <w:pStyle w:val="Contrato-Corpo"/>
        <w:rPr>
          <w:bCs w:val="0"/>
          <w:color w:val="auto"/>
        </w:rPr>
      </w:pPr>
      <w:r w:rsidRPr="00605CE1">
        <w:rPr>
          <w:bCs w:val="0"/>
          <w:color w:val="auto"/>
        </w:rPr>
        <w:t>2 – Solicitar à fiscalização do contrato que inicie os procedimentos de acompanhamento e fiscalização;</w:t>
      </w:r>
    </w:p>
    <w:p w:rsidR="00605CE1" w:rsidRPr="00605CE1" w:rsidRDefault="00605CE1" w:rsidP="00605CE1">
      <w:pPr>
        <w:pStyle w:val="Contrato-Corpo"/>
        <w:rPr>
          <w:bCs w:val="0"/>
          <w:color w:val="auto"/>
        </w:rPr>
      </w:pPr>
      <w:r w:rsidRPr="00605CE1">
        <w:rPr>
          <w:bCs w:val="0"/>
          <w:color w:val="auto"/>
        </w:rPr>
        <w:t>3 – Encaminhar comunicações à CONTRATADA ou fornecer meios para que a fiscalização se comunique com a CONTRATADA;</w:t>
      </w:r>
    </w:p>
    <w:p w:rsidR="00605CE1" w:rsidRPr="00605CE1" w:rsidRDefault="00605CE1" w:rsidP="00605CE1">
      <w:pPr>
        <w:pStyle w:val="Contrato-Corpo"/>
        <w:rPr>
          <w:bCs w:val="0"/>
          <w:color w:val="auto"/>
        </w:rPr>
      </w:pPr>
      <w:r w:rsidRPr="00605CE1">
        <w:rPr>
          <w:bCs w:val="0"/>
          <w:color w:val="auto"/>
        </w:rPr>
        <w:t>4 – Solicitar aplicação de sanções por descumprimento contratual;</w:t>
      </w:r>
    </w:p>
    <w:p w:rsidR="00605CE1" w:rsidRPr="00605CE1" w:rsidRDefault="00605CE1" w:rsidP="00605CE1">
      <w:pPr>
        <w:pStyle w:val="Contrato-Corpo"/>
        <w:rPr>
          <w:bCs w:val="0"/>
          <w:color w:val="auto"/>
        </w:rPr>
      </w:pPr>
      <w:r w:rsidRPr="00605CE1">
        <w:rPr>
          <w:bCs w:val="0"/>
          <w:color w:val="auto"/>
        </w:rPr>
        <w:t>5 – Requerer ajustes, aditivos, suspensões, prorrogações ou supressões ao contrato, na forma da legislação;</w:t>
      </w:r>
    </w:p>
    <w:p w:rsidR="00605CE1" w:rsidRPr="00605CE1" w:rsidRDefault="00605CE1" w:rsidP="00605CE1">
      <w:pPr>
        <w:pStyle w:val="Contrato-Corpo"/>
        <w:rPr>
          <w:bCs w:val="0"/>
          <w:color w:val="auto"/>
        </w:rPr>
      </w:pPr>
      <w:r w:rsidRPr="00605CE1">
        <w:rPr>
          <w:bCs w:val="0"/>
          <w:color w:val="auto"/>
        </w:rPr>
        <w:t>6 – Solicitar a rescisão do contrato, nas hipóteses do instrumento convocatório e da legislação aplicável;</w:t>
      </w:r>
    </w:p>
    <w:p w:rsidR="00605CE1" w:rsidRPr="00605CE1" w:rsidRDefault="00605CE1" w:rsidP="00605CE1">
      <w:pPr>
        <w:pStyle w:val="Contrato-Corpo"/>
        <w:rPr>
          <w:bCs w:val="0"/>
          <w:color w:val="auto"/>
        </w:rPr>
      </w:pPr>
      <w:r w:rsidRPr="00605CE1">
        <w:rPr>
          <w:bCs w:val="0"/>
          <w:color w:val="auto"/>
        </w:rPr>
        <w:t>7 – Tomar demais medidas necessárias para a regularização de faltas ou eventuais problemas relacionados à execução do contrato.</w:t>
      </w:r>
    </w:p>
    <w:p w:rsidR="00605CE1" w:rsidRDefault="007F3FEB" w:rsidP="00605CE1">
      <w:pPr>
        <w:pStyle w:val="Contrato-Corpo"/>
        <w:rPr>
          <w:bCs w:val="0"/>
          <w:color w:val="auto"/>
        </w:rPr>
      </w:pPr>
      <w:r>
        <w:rPr>
          <w:bCs w:val="0"/>
          <w:color w:val="auto"/>
        </w:rPr>
        <w:t>8</w:t>
      </w:r>
      <w:r w:rsidR="00605CE1" w:rsidRPr="00605CE1">
        <w:rPr>
          <w:bCs w:val="0"/>
          <w:color w:val="auto"/>
        </w:rPr>
        <w:t xml:space="preserve"> – Solicitar ao Fiscal de Contrato o envio de relatórios relativos à fiscalização de contrato.</w:t>
      </w:r>
    </w:p>
    <w:p w:rsidR="00231410" w:rsidRPr="003866AD" w:rsidRDefault="00231410" w:rsidP="00605CE1">
      <w:pPr>
        <w:pStyle w:val="Contrato-Corpo"/>
        <w:rPr>
          <w:color w:val="auto"/>
        </w:rPr>
      </w:pPr>
      <w:r>
        <w:rPr>
          <w:b/>
          <w:color w:val="auto"/>
        </w:rPr>
        <w:t>Parágrafo Segundo</w:t>
      </w:r>
      <w:r>
        <w:rPr>
          <w:color w:val="auto"/>
        </w:rPr>
        <w:t xml:space="preserve"> - </w:t>
      </w:r>
      <w:r w:rsidRPr="003866AD">
        <w:rPr>
          <w:color w:val="auto"/>
        </w:rPr>
        <w:t xml:space="preserve">Serão responsáveis pelo acompanhamento e fiscalização do contrato </w:t>
      </w:r>
      <w:proofErr w:type="gramStart"/>
      <w:r w:rsidRPr="003866AD">
        <w:rPr>
          <w:color w:val="auto"/>
        </w:rPr>
        <w:t>as servidor</w:t>
      </w:r>
      <w:r>
        <w:rPr>
          <w:color w:val="auto"/>
        </w:rPr>
        <w:t>e</w:t>
      </w:r>
      <w:r w:rsidRPr="003866AD">
        <w:rPr>
          <w:color w:val="auto"/>
        </w:rPr>
        <w:t>s</w:t>
      </w:r>
      <w:proofErr w:type="gramEnd"/>
      <w:r w:rsidRPr="003866AD">
        <w:rPr>
          <w:color w:val="auto"/>
        </w:rPr>
        <w:t>:</w:t>
      </w:r>
    </w:p>
    <w:p w:rsidR="00605CE1" w:rsidRPr="00605CE1" w:rsidRDefault="00605CE1" w:rsidP="00605CE1">
      <w:pPr>
        <w:pStyle w:val="Contrato-Corpo"/>
        <w:rPr>
          <w:color w:val="auto"/>
        </w:rPr>
      </w:pPr>
      <w:r w:rsidRPr="00605CE1">
        <w:rPr>
          <w:color w:val="auto"/>
        </w:rPr>
        <w:t>- Rafael Costa Gomes, Matrícula nº 41/7049, CPF nº 112.464.497-06;</w:t>
      </w:r>
    </w:p>
    <w:p w:rsidR="00605CE1" w:rsidRPr="00605CE1" w:rsidRDefault="00605CE1" w:rsidP="00605CE1">
      <w:pPr>
        <w:pStyle w:val="Contrato-Corpo"/>
        <w:rPr>
          <w:color w:val="auto"/>
        </w:rPr>
      </w:pPr>
      <w:r w:rsidRPr="00605CE1">
        <w:rPr>
          <w:color w:val="auto"/>
        </w:rPr>
        <w:t>- Gabriel Serrado Ferreira, Matrícula nº 41/7050, CPF nº 095.758.177-70</w:t>
      </w:r>
    </w:p>
    <w:p w:rsidR="00605CE1" w:rsidRPr="00605CE1" w:rsidRDefault="007F3FEB" w:rsidP="00605CE1">
      <w:pPr>
        <w:pStyle w:val="Contrato-Corpo"/>
        <w:rPr>
          <w:color w:val="auto"/>
        </w:rPr>
      </w:pPr>
      <w:r>
        <w:rPr>
          <w:b/>
          <w:color w:val="auto"/>
        </w:rPr>
        <w:t>Parágrafo Terceiro</w:t>
      </w:r>
      <w:r w:rsidR="00605CE1" w:rsidRPr="00605CE1">
        <w:rPr>
          <w:color w:val="auto"/>
        </w:rPr>
        <w:t xml:space="preserve"> – Compete à fiscalização do contrato:</w:t>
      </w:r>
    </w:p>
    <w:p w:rsidR="00605CE1" w:rsidRPr="00605CE1" w:rsidRDefault="00605CE1" w:rsidP="00605CE1">
      <w:pPr>
        <w:pStyle w:val="Contrato-Corpo"/>
        <w:rPr>
          <w:color w:val="auto"/>
        </w:rPr>
      </w:pPr>
      <w:r w:rsidRPr="00605CE1">
        <w:rPr>
          <w:color w:val="auto"/>
        </w:rPr>
        <w:t>1 – Realizar os procedimentos de acompanhamento da execução do contrato;</w:t>
      </w:r>
    </w:p>
    <w:p w:rsidR="00605CE1" w:rsidRPr="00605CE1" w:rsidRDefault="00605CE1" w:rsidP="00605CE1">
      <w:pPr>
        <w:pStyle w:val="Contrato-Corpo"/>
        <w:rPr>
          <w:color w:val="auto"/>
        </w:rPr>
      </w:pPr>
      <w:r w:rsidRPr="00605CE1">
        <w:rPr>
          <w:color w:val="auto"/>
        </w:rPr>
        <w:t xml:space="preserve">2 – Apresentar-se pessoalmente no local, data e horário para o recebimento dos produtos. </w:t>
      </w:r>
    </w:p>
    <w:p w:rsidR="00605CE1" w:rsidRPr="00605CE1" w:rsidRDefault="00605CE1" w:rsidP="00605CE1">
      <w:pPr>
        <w:pStyle w:val="Contrato-Corpo"/>
        <w:rPr>
          <w:color w:val="auto"/>
        </w:rPr>
      </w:pPr>
      <w:r w:rsidRPr="00605CE1">
        <w:rPr>
          <w:color w:val="auto"/>
        </w:rPr>
        <w:t>3 – Apurar ouvidorias, reclamações ou denúncias relativas à execução do contrato, inclusive anônimas;</w:t>
      </w:r>
    </w:p>
    <w:p w:rsidR="00605CE1" w:rsidRPr="00605CE1" w:rsidRDefault="00605CE1" w:rsidP="00605CE1">
      <w:pPr>
        <w:pStyle w:val="Contrato-Corpo"/>
        <w:rPr>
          <w:color w:val="auto"/>
        </w:rPr>
      </w:pPr>
      <w:r w:rsidRPr="00605CE1">
        <w:rPr>
          <w:color w:val="auto"/>
        </w:rPr>
        <w:t>4 – Receber e analisar os documentos emitidos pela CONTRATADA que são exigidos no instrumento convocatório e seus anexos;</w:t>
      </w:r>
    </w:p>
    <w:p w:rsidR="00605CE1" w:rsidRPr="00605CE1" w:rsidRDefault="00605CE1" w:rsidP="00605CE1">
      <w:pPr>
        <w:pStyle w:val="Contrato-Corpo"/>
        <w:rPr>
          <w:color w:val="auto"/>
        </w:rPr>
      </w:pPr>
      <w:r w:rsidRPr="00605CE1">
        <w:rPr>
          <w:color w:val="auto"/>
        </w:rPr>
        <w:t>5 – Elaborar o registro próprio e emitir termo circunstanciando, recibos e demais instrumentos de fiscalização, anotando todas as ocorrências da execução do contrato;</w:t>
      </w:r>
    </w:p>
    <w:p w:rsidR="00605CE1" w:rsidRPr="00605CE1" w:rsidRDefault="00605CE1" w:rsidP="00605CE1">
      <w:pPr>
        <w:pStyle w:val="Contrato-Corpo"/>
        <w:rPr>
          <w:color w:val="auto"/>
        </w:rPr>
      </w:pPr>
      <w:r w:rsidRPr="00605CE1">
        <w:rPr>
          <w:color w:val="auto"/>
        </w:rPr>
        <w:t>6 – Verificar a quantidade, qualidade e conformidade dos serviços prestados;</w:t>
      </w:r>
    </w:p>
    <w:p w:rsidR="00605CE1" w:rsidRPr="00605CE1" w:rsidRDefault="00605CE1" w:rsidP="00605CE1">
      <w:pPr>
        <w:pStyle w:val="Contrato-Corpo"/>
        <w:rPr>
          <w:color w:val="auto"/>
        </w:rPr>
      </w:pPr>
      <w:r w:rsidRPr="00605CE1">
        <w:rPr>
          <w:color w:val="auto"/>
        </w:rPr>
        <w:t>7 – Recusar os serviços entregues em desacordo com o instrumento convocatório e seus anexos, exigindo sua substituição no prazo disposto no instrumento convocatório e seus anexos;</w:t>
      </w:r>
    </w:p>
    <w:p w:rsidR="00605CE1" w:rsidRPr="00605CE1" w:rsidRDefault="00605CE1" w:rsidP="00605CE1">
      <w:pPr>
        <w:pStyle w:val="Contrato-Corpo"/>
        <w:rPr>
          <w:color w:val="auto"/>
        </w:rPr>
      </w:pPr>
      <w:r w:rsidRPr="00605CE1">
        <w:rPr>
          <w:color w:val="auto"/>
        </w:rPr>
        <w:t>8 – Atestar o recebimento definitivo dos serviços entregues em acordo com o instrumento convocatório e seus anexos.</w:t>
      </w:r>
    </w:p>
    <w:p w:rsidR="00231410" w:rsidRDefault="00605CE1" w:rsidP="00605CE1">
      <w:pPr>
        <w:pStyle w:val="Contrato-Corpo"/>
        <w:rPr>
          <w:color w:val="auto"/>
        </w:rPr>
      </w:pPr>
      <w:r w:rsidRPr="00605CE1">
        <w:rPr>
          <w:color w:val="auto"/>
        </w:rPr>
        <w:t>9 – Encaminhar relatório relativo à fiscalização do contrato ao Gestor do Contrato, contendo informações relevantes quanto à fiscalização e execução do instrumento contratual.</w:t>
      </w:r>
    </w:p>
    <w:p w:rsidR="00605CE1" w:rsidRPr="00EA20E8" w:rsidRDefault="00605CE1" w:rsidP="00605CE1">
      <w:pPr>
        <w:pStyle w:val="Contrato-Corpo"/>
        <w:rPr>
          <w:color w:val="auto"/>
        </w:rPr>
      </w:pPr>
    </w:p>
    <w:p w:rsidR="00231410" w:rsidRDefault="00231410" w:rsidP="00231410">
      <w:pPr>
        <w:pStyle w:val="Contrato-Corpo"/>
        <w:rPr>
          <w:color w:val="auto"/>
        </w:rPr>
      </w:pPr>
      <w:r w:rsidRPr="004900CA">
        <w:rPr>
          <w:b/>
          <w:color w:val="auto"/>
        </w:rPr>
        <w:t>CLÁUSULA NONA - DIREITOS E RESPONSABILIDADES DAS PARTES (ART. 55, VII)</w:t>
      </w:r>
    </w:p>
    <w:p w:rsidR="00231410" w:rsidRDefault="00231410" w:rsidP="00231410">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231410" w:rsidRDefault="00231410" w:rsidP="00231410">
      <w:pPr>
        <w:pStyle w:val="Corpodetexto"/>
        <w:spacing w:line="200" w:lineRule="atLeast"/>
        <w:rPr>
          <w:color w:val="auto"/>
          <w:szCs w:val="22"/>
        </w:rPr>
      </w:pPr>
    </w:p>
    <w:p w:rsidR="00231410" w:rsidRPr="00706891" w:rsidRDefault="00231410" w:rsidP="00231410">
      <w:pPr>
        <w:pStyle w:val="Corpodetexto"/>
        <w:spacing w:line="200" w:lineRule="atLeast"/>
        <w:rPr>
          <w:color w:val="auto"/>
          <w:szCs w:val="22"/>
        </w:rPr>
      </w:pPr>
      <w:r>
        <w:rPr>
          <w:b/>
          <w:color w:val="auto"/>
          <w:szCs w:val="22"/>
        </w:rPr>
        <w:lastRenderedPageBreak/>
        <w:t>Parágrafo Primeiro -</w:t>
      </w:r>
      <w:r>
        <w:rPr>
          <w:color w:val="auto"/>
          <w:szCs w:val="22"/>
        </w:rPr>
        <w:t xml:space="preserve"> </w:t>
      </w:r>
      <w:r w:rsidRPr="00706891">
        <w:rPr>
          <w:color w:val="auto"/>
          <w:szCs w:val="22"/>
        </w:rPr>
        <w:t>A Administração está sujeita às seguintes obrigações:</w:t>
      </w:r>
    </w:p>
    <w:p w:rsidR="00605CE1" w:rsidRPr="00605CE1" w:rsidRDefault="00231410" w:rsidP="00605CE1">
      <w:pPr>
        <w:pStyle w:val="Corpodetexto"/>
        <w:spacing w:line="200" w:lineRule="atLeast"/>
        <w:rPr>
          <w:color w:val="auto"/>
          <w:szCs w:val="22"/>
        </w:rPr>
      </w:pPr>
      <w:r w:rsidRPr="00706891">
        <w:rPr>
          <w:color w:val="auto"/>
          <w:szCs w:val="22"/>
        </w:rPr>
        <w:t xml:space="preserve">1 – </w:t>
      </w:r>
      <w:r w:rsidR="00605CE1" w:rsidRPr="00605CE1">
        <w:rPr>
          <w:color w:val="auto"/>
          <w:szCs w:val="22"/>
        </w:rPr>
        <w:t>Emitir a ordem de execução e recebimento do objeto no prazo e condições estabelecidas no instrumento convocatório e seus anexos;</w:t>
      </w:r>
    </w:p>
    <w:p w:rsidR="00605CE1" w:rsidRPr="00605CE1" w:rsidRDefault="00605CE1" w:rsidP="00605CE1">
      <w:pPr>
        <w:pStyle w:val="Corpodetexto"/>
        <w:spacing w:line="200" w:lineRule="atLeast"/>
        <w:rPr>
          <w:color w:val="auto"/>
          <w:szCs w:val="22"/>
        </w:rPr>
      </w:pPr>
      <w:r w:rsidRPr="00605CE1">
        <w:rPr>
          <w:color w:val="auto"/>
          <w:szCs w:val="22"/>
        </w:rPr>
        <w:t>2 – Verificar minuciosamente, no prazo fixado, a conformidade dos serviços recebidos provisoriamente com as especificações constantes do instrumento convocatório e da proposta, para fins de aceitação e recebimento definitivo;</w:t>
      </w:r>
    </w:p>
    <w:p w:rsidR="00605CE1" w:rsidRPr="00605CE1" w:rsidRDefault="00605CE1" w:rsidP="00605CE1">
      <w:pPr>
        <w:pStyle w:val="Corpodetexto"/>
        <w:spacing w:line="200" w:lineRule="atLeast"/>
        <w:rPr>
          <w:color w:val="auto"/>
          <w:szCs w:val="22"/>
        </w:rPr>
      </w:pPr>
      <w:r w:rsidRPr="00605CE1">
        <w:rPr>
          <w:color w:val="auto"/>
          <w:szCs w:val="22"/>
        </w:rPr>
        <w:t>3 – Comunicar à CONTRATADA, por escrito, sobre imperfeições, falhas ou irregularidades verificadas no objeto fornecido, para que seja substituído, reparado ou corrigido;</w:t>
      </w:r>
    </w:p>
    <w:p w:rsidR="00605CE1" w:rsidRPr="00605CE1" w:rsidRDefault="00605CE1" w:rsidP="00605CE1">
      <w:pPr>
        <w:pStyle w:val="Corpodetexto"/>
        <w:spacing w:line="200" w:lineRule="atLeast"/>
        <w:rPr>
          <w:color w:val="auto"/>
          <w:szCs w:val="22"/>
        </w:rPr>
      </w:pPr>
      <w:r w:rsidRPr="00605CE1">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605CE1" w:rsidRPr="00605CE1" w:rsidRDefault="00605CE1" w:rsidP="00605CE1">
      <w:pPr>
        <w:pStyle w:val="Corpodetexto"/>
        <w:spacing w:line="200" w:lineRule="atLeast"/>
        <w:rPr>
          <w:color w:val="auto"/>
          <w:szCs w:val="22"/>
        </w:rPr>
      </w:pPr>
      <w:r w:rsidRPr="00605CE1">
        <w:rPr>
          <w:color w:val="auto"/>
          <w:szCs w:val="22"/>
        </w:rPr>
        <w:t>5 – Efetuar o pagamento à CONTRATADA no valor correspondente a prestação do serviço, no prazo e forma estabelecidos no instrumento convocatório e seus anexos;</w:t>
      </w:r>
    </w:p>
    <w:p w:rsidR="00605CE1" w:rsidRDefault="007F3FEB" w:rsidP="00605CE1">
      <w:pPr>
        <w:pStyle w:val="Corpodetexto"/>
        <w:spacing w:line="200" w:lineRule="atLeast"/>
        <w:rPr>
          <w:color w:val="auto"/>
          <w:szCs w:val="22"/>
        </w:rPr>
      </w:pPr>
      <w:r>
        <w:rPr>
          <w:color w:val="auto"/>
          <w:szCs w:val="22"/>
        </w:rPr>
        <w:t>6</w:t>
      </w:r>
      <w:r w:rsidR="00605CE1" w:rsidRPr="00605CE1">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31410" w:rsidRPr="003866AD" w:rsidRDefault="00231410" w:rsidP="00605CE1">
      <w:pPr>
        <w:pStyle w:val="Corpodetexto"/>
        <w:spacing w:line="200" w:lineRule="atLeast"/>
        <w:rPr>
          <w:color w:val="auto"/>
          <w:szCs w:val="22"/>
        </w:rPr>
      </w:pPr>
      <w:r>
        <w:rPr>
          <w:b/>
          <w:color w:val="auto"/>
          <w:szCs w:val="22"/>
        </w:rPr>
        <w:t xml:space="preserve">Parágrafo Segundo - </w:t>
      </w:r>
      <w:r w:rsidRPr="003866AD">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605CE1" w:rsidRPr="00605CE1" w:rsidRDefault="00231410" w:rsidP="00605CE1">
      <w:pPr>
        <w:pStyle w:val="Corpodetexto"/>
        <w:spacing w:line="200" w:lineRule="atLeast"/>
        <w:rPr>
          <w:color w:val="auto"/>
          <w:szCs w:val="22"/>
        </w:rPr>
      </w:pPr>
      <w:r w:rsidRPr="003866AD">
        <w:rPr>
          <w:color w:val="auto"/>
          <w:szCs w:val="22"/>
        </w:rPr>
        <w:t xml:space="preserve">1 – </w:t>
      </w:r>
      <w:r w:rsidR="00605CE1" w:rsidRPr="00605CE1">
        <w:rPr>
          <w:color w:val="auto"/>
          <w:szCs w:val="22"/>
        </w:rPr>
        <w:t>Efetuar a entrega do serviço em perfeitas condições, conforme especificações, prazo e local constantes no Termo de Referência e seus anexos, acompanhado da respectiva nota fiscal, na qual constarão as indicações referentes a: marca, fabricante e prazo de garantia de 12 meses.</w:t>
      </w:r>
    </w:p>
    <w:p w:rsidR="00605CE1" w:rsidRPr="00605CE1" w:rsidRDefault="00605CE1" w:rsidP="00605CE1">
      <w:pPr>
        <w:pStyle w:val="Corpodetexto"/>
        <w:spacing w:line="200" w:lineRule="atLeast"/>
        <w:rPr>
          <w:color w:val="auto"/>
          <w:szCs w:val="22"/>
        </w:rPr>
      </w:pPr>
      <w:r w:rsidRPr="00605CE1">
        <w:rPr>
          <w:color w:val="auto"/>
          <w:szCs w:val="22"/>
        </w:rPr>
        <w:t>2 – Responsabilizar-se pelos vícios e danos decorrentes do objeto, de acordo com o Código de Defesa do Consumidor (Lei nº 8.078/1990);</w:t>
      </w:r>
    </w:p>
    <w:p w:rsidR="00605CE1" w:rsidRPr="00605CE1" w:rsidRDefault="00605CE1" w:rsidP="00605CE1">
      <w:pPr>
        <w:pStyle w:val="Corpodetexto"/>
        <w:spacing w:line="200" w:lineRule="atLeast"/>
        <w:rPr>
          <w:color w:val="auto"/>
          <w:szCs w:val="22"/>
        </w:rPr>
      </w:pPr>
      <w:r w:rsidRPr="00605CE1">
        <w:rPr>
          <w:color w:val="auto"/>
          <w:szCs w:val="22"/>
        </w:rPr>
        <w:t>3 – Substituir, reparar ou corrigir, às suas expensas, em até 10(dez) dias úteis, o objeto com avarias ou defeitos;</w:t>
      </w:r>
    </w:p>
    <w:p w:rsidR="00605CE1" w:rsidRPr="00605CE1" w:rsidRDefault="00605CE1" w:rsidP="00605CE1">
      <w:pPr>
        <w:pStyle w:val="Corpodetexto"/>
        <w:spacing w:line="200" w:lineRule="atLeast"/>
        <w:rPr>
          <w:color w:val="auto"/>
          <w:szCs w:val="22"/>
        </w:rPr>
      </w:pPr>
      <w:r w:rsidRPr="00605CE1">
        <w:rPr>
          <w:color w:val="auto"/>
          <w:szCs w:val="22"/>
        </w:rPr>
        <w:t>4 – Comunicar à Administração, com antecedência mínima de 24 (vinte e quatro) horas que antecede a data da entrega, os motivos que impossibilitem o cumprimento do prazo previsto, com a devida comprovação;</w:t>
      </w:r>
    </w:p>
    <w:p w:rsidR="00605CE1" w:rsidRPr="00605CE1" w:rsidRDefault="00605CE1" w:rsidP="00605CE1">
      <w:pPr>
        <w:pStyle w:val="Corpodetexto"/>
        <w:spacing w:line="200" w:lineRule="atLeast"/>
        <w:rPr>
          <w:color w:val="auto"/>
          <w:szCs w:val="22"/>
        </w:rPr>
      </w:pPr>
      <w:r w:rsidRPr="00605CE1">
        <w:rPr>
          <w:color w:val="auto"/>
          <w:szCs w:val="22"/>
        </w:rPr>
        <w:t>5 – Manter, durante toda a execução do contrato, em compatibilidade com as obrigações assumidas, todas as condições de habilitação e qualificação exigidas na licitação;</w:t>
      </w:r>
    </w:p>
    <w:p w:rsidR="00605CE1" w:rsidRPr="00605CE1" w:rsidRDefault="00605CE1" w:rsidP="00605CE1">
      <w:pPr>
        <w:pStyle w:val="Corpodetexto"/>
        <w:spacing w:line="200" w:lineRule="atLeast"/>
        <w:rPr>
          <w:color w:val="auto"/>
          <w:szCs w:val="22"/>
        </w:rPr>
      </w:pPr>
      <w:r w:rsidRPr="00605CE1">
        <w:rPr>
          <w:color w:val="auto"/>
          <w:szCs w:val="22"/>
        </w:rPr>
        <w:t>6 – Indicar preposto para representá-la durante a execução do contrato;</w:t>
      </w:r>
    </w:p>
    <w:p w:rsidR="00605CE1" w:rsidRPr="00605CE1" w:rsidRDefault="00605CE1" w:rsidP="00605CE1">
      <w:pPr>
        <w:pStyle w:val="Corpodetexto"/>
        <w:spacing w:line="200" w:lineRule="atLeast"/>
        <w:rPr>
          <w:color w:val="auto"/>
          <w:szCs w:val="22"/>
        </w:rPr>
      </w:pPr>
      <w:r w:rsidRPr="00605CE1">
        <w:rPr>
          <w:color w:val="auto"/>
          <w:szCs w:val="22"/>
        </w:rPr>
        <w:t>7 – Comunicar à Administração sobre qualquer alteração no endereço, conta bancária ou outros dados necessários para recebimento de correspondência, enquanto perdurar os efeitos da contratação;</w:t>
      </w:r>
    </w:p>
    <w:p w:rsidR="00605CE1" w:rsidRPr="00605CE1" w:rsidRDefault="00605CE1" w:rsidP="00605CE1">
      <w:pPr>
        <w:pStyle w:val="Corpodetexto"/>
        <w:spacing w:line="200" w:lineRule="atLeast"/>
        <w:rPr>
          <w:color w:val="auto"/>
          <w:szCs w:val="22"/>
        </w:rPr>
      </w:pPr>
      <w:r w:rsidRPr="00605CE1">
        <w:rPr>
          <w:color w:val="auto"/>
          <w:szCs w:val="22"/>
        </w:rPr>
        <w:t>8 – Receber as comunicações da Administração e respondê-las ou atendê-las nos prazos específicos constantes da comunicação;</w:t>
      </w:r>
    </w:p>
    <w:p w:rsidR="00605CE1" w:rsidRPr="00605CE1" w:rsidRDefault="00605CE1" w:rsidP="00605CE1">
      <w:pPr>
        <w:pStyle w:val="Corpodetexto"/>
        <w:spacing w:line="200" w:lineRule="atLeast"/>
        <w:rPr>
          <w:color w:val="auto"/>
          <w:szCs w:val="22"/>
        </w:rPr>
      </w:pPr>
      <w:r w:rsidRPr="00605CE1">
        <w:rPr>
          <w:color w:val="auto"/>
          <w:szCs w:val="22"/>
        </w:rPr>
        <w:t>9 – Arcar com todas as despesas diretas e indiretas decorrentes do objeto, tais como tributos, encargos sociais e trabalhistas, transporte, depósito e entrega dos objetos.</w:t>
      </w:r>
    </w:p>
    <w:p w:rsidR="00231410" w:rsidRDefault="00605CE1" w:rsidP="00605CE1">
      <w:pPr>
        <w:pStyle w:val="Corpodetexto"/>
        <w:spacing w:line="200" w:lineRule="atLeast"/>
        <w:rPr>
          <w:color w:val="auto"/>
          <w:szCs w:val="22"/>
        </w:rPr>
      </w:pPr>
      <w:r w:rsidRPr="00605CE1">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605CE1" w:rsidRDefault="00605CE1" w:rsidP="00605CE1">
      <w:pPr>
        <w:pStyle w:val="Corpodetexto"/>
        <w:spacing w:line="200" w:lineRule="atLeast"/>
        <w:rPr>
          <w:b/>
          <w:bCs/>
          <w:color w:val="auto"/>
          <w:szCs w:val="22"/>
        </w:rPr>
      </w:pPr>
    </w:p>
    <w:p w:rsidR="00231410" w:rsidRDefault="00231410" w:rsidP="00231410">
      <w:pPr>
        <w:pStyle w:val="Corpodetexto"/>
        <w:spacing w:line="200" w:lineRule="atLeast"/>
        <w:rPr>
          <w:color w:val="auto"/>
          <w:szCs w:val="22"/>
        </w:rPr>
      </w:pPr>
      <w:r>
        <w:rPr>
          <w:b/>
          <w:bCs/>
          <w:color w:val="auto"/>
          <w:szCs w:val="22"/>
        </w:rPr>
        <w:t>CLÁUSULA DÉCIMA – SANÇÕES ADMINISTRATIVAS PARA O CASO DE INADIMPLEMENTO CONTRATUAL (ART. 55, VII)</w:t>
      </w:r>
    </w:p>
    <w:p w:rsidR="00231410" w:rsidRDefault="00231410" w:rsidP="00231410">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231410" w:rsidRDefault="00231410" w:rsidP="00231410">
      <w:pPr>
        <w:pStyle w:val="Contrato-Corpo"/>
        <w:rPr>
          <w:color w:val="auto"/>
        </w:rPr>
      </w:pPr>
      <w:r>
        <w:rPr>
          <w:color w:val="auto"/>
        </w:rPr>
        <w:t>I - Advertência;</w:t>
      </w:r>
    </w:p>
    <w:p w:rsidR="00231410" w:rsidRDefault="00231410" w:rsidP="00231410">
      <w:pPr>
        <w:pStyle w:val="Contrato-Corpo"/>
        <w:rPr>
          <w:color w:val="auto"/>
        </w:rPr>
      </w:pPr>
      <w:r>
        <w:rPr>
          <w:color w:val="auto"/>
        </w:rPr>
        <w:lastRenderedPageBreak/>
        <w:t>II - Multa(s);</w:t>
      </w:r>
    </w:p>
    <w:p w:rsidR="00231410" w:rsidRDefault="00231410" w:rsidP="00231410">
      <w:pPr>
        <w:pStyle w:val="Contrato-Corpo"/>
        <w:rPr>
          <w:color w:val="auto"/>
        </w:rPr>
      </w:pPr>
      <w:r>
        <w:rPr>
          <w:color w:val="auto"/>
        </w:rPr>
        <w:t>III - Suspensão temporária de participação em licitação e impedimento de contratar com a Administração, por prazo não superior a 02 (dois) anos;</w:t>
      </w:r>
    </w:p>
    <w:p w:rsidR="00231410" w:rsidRDefault="00231410" w:rsidP="00231410">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231410" w:rsidRDefault="00231410" w:rsidP="00231410">
      <w:pPr>
        <w:pStyle w:val="Contrato-Corpo"/>
        <w:rPr>
          <w:color w:val="auto"/>
        </w:rPr>
      </w:pPr>
    </w:p>
    <w:p w:rsidR="00605CE1" w:rsidRPr="00605CE1" w:rsidRDefault="00231410" w:rsidP="00605CE1">
      <w:pPr>
        <w:pStyle w:val="Contrato-Corpo"/>
        <w:rPr>
          <w:color w:val="auto"/>
        </w:rPr>
      </w:pPr>
      <w:r>
        <w:rPr>
          <w:b/>
          <w:color w:val="auto"/>
        </w:rPr>
        <w:t>Parágrafo Primeiro -</w:t>
      </w:r>
      <w:r>
        <w:rPr>
          <w:color w:val="auto"/>
        </w:rPr>
        <w:t xml:space="preserve"> </w:t>
      </w:r>
      <w:r w:rsidR="00605CE1" w:rsidRPr="00605CE1">
        <w:rPr>
          <w:color w:val="auto"/>
        </w:rPr>
        <w:t>São infrações leves as condutas que caracterizam inexecução parcial do contrato, mas sem prejuízo à Administração, em especial:</w:t>
      </w:r>
    </w:p>
    <w:p w:rsidR="00605CE1" w:rsidRPr="00605CE1" w:rsidRDefault="00605CE1" w:rsidP="00605CE1">
      <w:pPr>
        <w:pStyle w:val="Contrato-Corpo"/>
        <w:rPr>
          <w:color w:val="auto"/>
        </w:rPr>
      </w:pPr>
      <w:r w:rsidRPr="00605CE1">
        <w:rPr>
          <w:color w:val="auto"/>
        </w:rPr>
        <w:t>1 – Não prestar os serviços conforme as especificidades indicadas no instrumento convocatório e seus anexos, corrigindo em tempo hábil a execução;</w:t>
      </w:r>
    </w:p>
    <w:p w:rsidR="00605CE1" w:rsidRPr="00605CE1" w:rsidRDefault="00605CE1" w:rsidP="00605CE1">
      <w:pPr>
        <w:pStyle w:val="Contrato-Corpo"/>
        <w:rPr>
          <w:color w:val="auto"/>
        </w:rPr>
      </w:pPr>
      <w:r w:rsidRPr="00605CE1">
        <w:rPr>
          <w:color w:val="auto"/>
        </w:rPr>
        <w:t>2 – Não observar as cláusulas contratuais referentes às obrigações, quando não importar em conduta mais grave;</w:t>
      </w:r>
    </w:p>
    <w:p w:rsidR="00605CE1" w:rsidRPr="00605CE1" w:rsidRDefault="00605CE1" w:rsidP="00605CE1">
      <w:pPr>
        <w:pStyle w:val="Contrato-Corpo"/>
        <w:rPr>
          <w:color w:val="auto"/>
        </w:rPr>
      </w:pPr>
      <w:r w:rsidRPr="00605CE1">
        <w:rPr>
          <w:color w:val="auto"/>
        </w:rPr>
        <w:t>3 – Deixar de adotar as medidas necessárias para adequar a execução às especificidades indicadas no instrumento convocatório e seus anexos;</w:t>
      </w:r>
    </w:p>
    <w:p w:rsidR="00605CE1" w:rsidRPr="00605CE1" w:rsidRDefault="00605CE1" w:rsidP="00605CE1">
      <w:pPr>
        <w:pStyle w:val="Contrato-Corpo"/>
        <w:rPr>
          <w:color w:val="auto"/>
        </w:rPr>
      </w:pPr>
      <w:r w:rsidRPr="00605CE1">
        <w:rPr>
          <w:color w:val="auto"/>
        </w:rPr>
        <w:t>4 – Deixar de apresentar imotivadamente qualquer documento, relatório, informação, relativo à execução do contrato ou ao qual está obrigado pela legislação;</w:t>
      </w:r>
    </w:p>
    <w:p w:rsidR="00605CE1" w:rsidRPr="00605CE1" w:rsidRDefault="00605CE1" w:rsidP="00605CE1">
      <w:pPr>
        <w:pStyle w:val="Contrato-Corpo"/>
        <w:rPr>
          <w:color w:val="auto"/>
        </w:rPr>
      </w:pPr>
      <w:r w:rsidRPr="00605CE1">
        <w:rPr>
          <w:color w:val="auto"/>
        </w:rPr>
        <w:t>5 – Apresentar intempestivamente os documentos que comprovem a manutenção das condições de habilitação e qualificação exigidas na fase de licitação.</w:t>
      </w:r>
    </w:p>
    <w:p w:rsidR="00605CE1" w:rsidRPr="00605CE1" w:rsidRDefault="00B848F8" w:rsidP="00605CE1">
      <w:pPr>
        <w:pStyle w:val="Contrato-Corpo"/>
        <w:rPr>
          <w:color w:val="auto"/>
        </w:rPr>
      </w:pPr>
      <w:r>
        <w:rPr>
          <w:b/>
          <w:color w:val="auto"/>
        </w:rPr>
        <w:t>Parágrafo Segundo</w:t>
      </w:r>
      <w:r w:rsidR="00605CE1" w:rsidRPr="00605CE1">
        <w:rPr>
          <w:color w:val="auto"/>
        </w:rPr>
        <w:t xml:space="preserve"> – São infrações médias as condutas que caracterizam inexecução parcial do contrato, em especial:</w:t>
      </w:r>
    </w:p>
    <w:p w:rsidR="00605CE1" w:rsidRPr="00605CE1" w:rsidRDefault="00605CE1" w:rsidP="00605CE1">
      <w:pPr>
        <w:pStyle w:val="Contrato-Corpo"/>
        <w:rPr>
          <w:color w:val="auto"/>
        </w:rPr>
      </w:pPr>
      <w:r w:rsidRPr="00605CE1">
        <w:rPr>
          <w:color w:val="auto"/>
        </w:rPr>
        <w:t>1 – Reincidir em conduta ou omissão que ensejou a aplicação anterior de advertência;</w:t>
      </w:r>
    </w:p>
    <w:p w:rsidR="00605CE1" w:rsidRPr="00605CE1" w:rsidRDefault="00605CE1" w:rsidP="00605CE1">
      <w:pPr>
        <w:pStyle w:val="Contrato-Corpo"/>
        <w:rPr>
          <w:color w:val="auto"/>
        </w:rPr>
      </w:pPr>
      <w:r w:rsidRPr="00605CE1">
        <w:rPr>
          <w:color w:val="auto"/>
        </w:rPr>
        <w:t>2 – Atrasar a execução ou a substituição dos serviços;</w:t>
      </w:r>
    </w:p>
    <w:p w:rsidR="00605CE1" w:rsidRPr="00605CE1" w:rsidRDefault="00605CE1" w:rsidP="00605CE1">
      <w:pPr>
        <w:pStyle w:val="Contrato-Corpo"/>
        <w:rPr>
          <w:color w:val="auto"/>
        </w:rPr>
      </w:pPr>
      <w:r w:rsidRPr="00605CE1">
        <w:rPr>
          <w:color w:val="auto"/>
        </w:rPr>
        <w:t>3 – Não completar a execução dos serviços;</w:t>
      </w:r>
    </w:p>
    <w:p w:rsidR="00605CE1" w:rsidRPr="00605CE1" w:rsidRDefault="00605CE1" w:rsidP="00605CE1">
      <w:pPr>
        <w:pStyle w:val="Contrato-Corpo"/>
        <w:rPr>
          <w:color w:val="auto"/>
        </w:rPr>
      </w:pPr>
      <w:r w:rsidRPr="00605CE1">
        <w:rPr>
          <w:color w:val="auto"/>
        </w:rPr>
        <w:t>4 – Entregar produtos danificados.</w:t>
      </w:r>
    </w:p>
    <w:p w:rsidR="00605CE1" w:rsidRPr="00605CE1" w:rsidRDefault="00B848F8" w:rsidP="00605CE1">
      <w:pPr>
        <w:pStyle w:val="Contrato-Corpo"/>
        <w:rPr>
          <w:color w:val="auto"/>
        </w:rPr>
      </w:pPr>
      <w:r>
        <w:rPr>
          <w:b/>
          <w:color w:val="auto"/>
        </w:rPr>
        <w:t xml:space="preserve">Parágrafo Terceiro </w:t>
      </w:r>
      <w:r w:rsidR="00605CE1" w:rsidRPr="00605CE1">
        <w:rPr>
          <w:color w:val="auto"/>
        </w:rPr>
        <w:t>– São infrações graves as condutas que caracterizam inexecução parcial ou total do contrato, em especial:</w:t>
      </w:r>
    </w:p>
    <w:p w:rsidR="00605CE1" w:rsidRPr="00605CE1" w:rsidRDefault="00605CE1" w:rsidP="00605CE1">
      <w:pPr>
        <w:pStyle w:val="Contrato-Corpo"/>
        <w:rPr>
          <w:color w:val="auto"/>
        </w:rPr>
      </w:pPr>
      <w:r w:rsidRPr="00605CE1">
        <w:rPr>
          <w:color w:val="auto"/>
        </w:rPr>
        <w:t>1 – Recusar-se o adjudicatário, sem a devida justificativa, a assinar o contrato, aceitar ou retirar o instrumento equivalente, dentro do prazo estabelecido pela Administração;</w:t>
      </w:r>
    </w:p>
    <w:p w:rsidR="00605CE1" w:rsidRPr="00605CE1" w:rsidRDefault="00605CE1" w:rsidP="00605CE1">
      <w:pPr>
        <w:pStyle w:val="Contrato-Corpo"/>
        <w:rPr>
          <w:color w:val="auto"/>
        </w:rPr>
      </w:pPr>
      <w:r w:rsidRPr="00605CE1">
        <w:rPr>
          <w:color w:val="auto"/>
        </w:rPr>
        <w:t>2 – Atrasar a execução dos serviços em prazo superior a 05(cinco) dias úteis.</w:t>
      </w:r>
    </w:p>
    <w:p w:rsidR="00605CE1" w:rsidRPr="00605CE1" w:rsidRDefault="00605CE1" w:rsidP="00605CE1">
      <w:pPr>
        <w:pStyle w:val="Contrato-Corpo"/>
        <w:rPr>
          <w:color w:val="auto"/>
        </w:rPr>
      </w:pPr>
      <w:r w:rsidRPr="00605CE1">
        <w:rPr>
          <w:color w:val="auto"/>
        </w:rPr>
        <w:t>3 – Atrasar reiteradamente a execução ou substituição dos serviços.</w:t>
      </w:r>
    </w:p>
    <w:p w:rsidR="00605CE1" w:rsidRPr="00605CE1" w:rsidRDefault="00B848F8" w:rsidP="00605CE1">
      <w:pPr>
        <w:pStyle w:val="Contrato-Corpo"/>
        <w:rPr>
          <w:color w:val="auto"/>
        </w:rPr>
      </w:pPr>
      <w:r>
        <w:rPr>
          <w:b/>
          <w:color w:val="auto"/>
        </w:rPr>
        <w:t>Parágrafo Quarto</w:t>
      </w:r>
      <w:r w:rsidR="00605CE1" w:rsidRPr="00605CE1">
        <w:rPr>
          <w:color w:val="auto"/>
        </w:rPr>
        <w:t xml:space="preserve"> – São infrações gravíssimas as condutas que induzam a Administração a erro ou que causem prejuízo ao erário, em especial:</w:t>
      </w:r>
    </w:p>
    <w:p w:rsidR="00605CE1" w:rsidRPr="00605CE1" w:rsidRDefault="00605CE1" w:rsidP="00605CE1">
      <w:pPr>
        <w:pStyle w:val="Contrato-Corpo"/>
        <w:rPr>
          <w:color w:val="auto"/>
        </w:rPr>
      </w:pPr>
      <w:r w:rsidRPr="00605CE1">
        <w:rPr>
          <w:color w:val="auto"/>
        </w:rPr>
        <w:t>1 – Apresentar documentação falsa;</w:t>
      </w:r>
    </w:p>
    <w:p w:rsidR="00605CE1" w:rsidRPr="00605CE1" w:rsidRDefault="00605CE1" w:rsidP="00605CE1">
      <w:pPr>
        <w:pStyle w:val="Contrato-Corpo"/>
        <w:rPr>
          <w:color w:val="auto"/>
        </w:rPr>
      </w:pPr>
      <w:r w:rsidRPr="00605CE1">
        <w:rPr>
          <w:color w:val="auto"/>
        </w:rPr>
        <w:t>2 – Simular, fraudar ou não iniciar a execução do contrato;</w:t>
      </w:r>
    </w:p>
    <w:p w:rsidR="00605CE1" w:rsidRPr="00605CE1" w:rsidRDefault="00605CE1" w:rsidP="00605CE1">
      <w:pPr>
        <w:pStyle w:val="Contrato-Corpo"/>
        <w:rPr>
          <w:color w:val="auto"/>
        </w:rPr>
      </w:pPr>
      <w:r w:rsidRPr="00605CE1">
        <w:rPr>
          <w:color w:val="auto"/>
        </w:rPr>
        <w:t>3 – Praticar atos ilícitos visando frustrar os objetivos da contratação;</w:t>
      </w:r>
    </w:p>
    <w:p w:rsidR="00605CE1" w:rsidRPr="00605CE1" w:rsidRDefault="00605CE1" w:rsidP="00605CE1">
      <w:pPr>
        <w:pStyle w:val="Contrato-Corpo"/>
        <w:rPr>
          <w:color w:val="auto"/>
        </w:rPr>
      </w:pPr>
      <w:r w:rsidRPr="00605CE1">
        <w:rPr>
          <w:color w:val="auto"/>
        </w:rPr>
        <w:t>4 – Cometer fraude fiscal;</w:t>
      </w:r>
    </w:p>
    <w:p w:rsidR="00605CE1" w:rsidRPr="00605CE1" w:rsidRDefault="00605CE1" w:rsidP="00605CE1">
      <w:pPr>
        <w:pStyle w:val="Contrato-Corpo"/>
        <w:rPr>
          <w:color w:val="auto"/>
        </w:rPr>
      </w:pPr>
      <w:r w:rsidRPr="00605CE1">
        <w:rPr>
          <w:color w:val="auto"/>
        </w:rPr>
        <w:t>5 – Comportar-se de modo inidôneo;</w:t>
      </w:r>
    </w:p>
    <w:p w:rsidR="00605CE1" w:rsidRPr="00605CE1" w:rsidRDefault="00605CE1" w:rsidP="00605CE1">
      <w:pPr>
        <w:pStyle w:val="Contrato-Corpo"/>
        <w:rPr>
          <w:color w:val="auto"/>
        </w:rPr>
      </w:pPr>
      <w:r w:rsidRPr="00605CE1">
        <w:rPr>
          <w:color w:val="auto"/>
        </w:rPr>
        <w:t>6 – Não mantiver sua proposta;</w:t>
      </w:r>
    </w:p>
    <w:p w:rsidR="00605CE1" w:rsidRPr="00605CE1" w:rsidRDefault="00605CE1" w:rsidP="00605CE1">
      <w:pPr>
        <w:pStyle w:val="Contrato-Corpo"/>
        <w:rPr>
          <w:color w:val="auto"/>
        </w:rPr>
      </w:pPr>
      <w:r w:rsidRPr="00605CE1">
        <w:rPr>
          <w:color w:val="auto"/>
        </w:rPr>
        <w:t>7 - Não recolher os tributos, contribuições previdenciárias e demais obrigações legais, incluindo o FGTS, quando cabível.</w:t>
      </w:r>
    </w:p>
    <w:p w:rsidR="00605CE1" w:rsidRPr="00605CE1" w:rsidRDefault="00B848F8" w:rsidP="00605CE1">
      <w:pPr>
        <w:pStyle w:val="Contrato-Corpo"/>
        <w:rPr>
          <w:color w:val="auto"/>
        </w:rPr>
      </w:pPr>
      <w:r>
        <w:rPr>
          <w:b/>
          <w:color w:val="auto"/>
        </w:rPr>
        <w:t>Parágrafo Quinto</w:t>
      </w:r>
      <w:r w:rsidR="00605CE1" w:rsidRPr="00605CE1">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05CE1" w:rsidRPr="00605CE1" w:rsidRDefault="005C46D3" w:rsidP="00605CE1">
      <w:pPr>
        <w:pStyle w:val="Contrato-Corpo"/>
        <w:rPr>
          <w:color w:val="auto"/>
        </w:rPr>
      </w:pPr>
      <w:r>
        <w:rPr>
          <w:b/>
          <w:color w:val="auto"/>
        </w:rPr>
        <w:t>Parágrafo Sexto</w:t>
      </w:r>
      <w:r w:rsidR="00605CE1" w:rsidRPr="00605CE1">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05CE1" w:rsidRPr="00605CE1" w:rsidRDefault="00605CE1" w:rsidP="00605CE1">
      <w:pPr>
        <w:pStyle w:val="Contrato-Corpo"/>
        <w:rPr>
          <w:color w:val="auto"/>
        </w:rPr>
      </w:pPr>
      <w:r w:rsidRPr="00605CE1">
        <w:rPr>
          <w:color w:val="auto"/>
        </w:rPr>
        <w:t>1 – Para as infrações médias, o valor da multa será arbitrado entre 1 a 50 UNIFBJ;</w:t>
      </w:r>
    </w:p>
    <w:p w:rsidR="00605CE1" w:rsidRPr="00605CE1" w:rsidRDefault="00605CE1" w:rsidP="00605CE1">
      <w:pPr>
        <w:pStyle w:val="Contrato-Corpo"/>
        <w:rPr>
          <w:color w:val="auto"/>
        </w:rPr>
      </w:pPr>
      <w:r w:rsidRPr="00605CE1">
        <w:rPr>
          <w:color w:val="auto"/>
        </w:rPr>
        <w:t>2 – Para as infrações graves, o valor da multa será arbitrado entre 51 a 100 UNIFBJ;</w:t>
      </w:r>
    </w:p>
    <w:p w:rsidR="00605CE1" w:rsidRPr="00605CE1" w:rsidRDefault="00605CE1" w:rsidP="00605CE1">
      <w:pPr>
        <w:pStyle w:val="Contrato-Corpo"/>
        <w:rPr>
          <w:color w:val="auto"/>
        </w:rPr>
      </w:pPr>
      <w:r w:rsidRPr="00605CE1">
        <w:rPr>
          <w:color w:val="auto"/>
        </w:rPr>
        <w:t>3 – Para as infrações gravíssimas, o valor da multa será arbitrado entre 101 a 150 UNIFBJ.</w:t>
      </w:r>
    </w:p>
    <w:p w:rsidR="00605CE1" w:rsidRPr="00605CE1" w:rsidRDefault="005C46D3" w:rsidP="00605CE1">
      <w:pPr>
        <w:pStyle w:val="Contrato-Corpo"/>
        <w:rPr>
          <w:color w:val="auto"/>
        </w:rPr>
      </w:pPr>
      <w:r>
        <w:rPr>
          <w:b/>
          <w:color w:val="auto"/>
        </w:rPr>
        <w:t>Parágrafo Sétimo</w:t>
      </w:r>
      <w:r w:rsidR="00605CE1" w:rsidRPr="00605CE1">
        <w:rPr>
          <w:color w:val="auto"/>
        </w:rPr>
        <w:t xml:space="preserve"> – Será aplicada a penalidade de suspensão temporária, que poderá ser cumulativamente com a penalidade de multa, quando a CONTRATADA, se recusar a adotar </w:t>
      </w:r>
      <w:r w:rsidR="00605CE1" w:rsidRPr="00605CE1">
        <w:rPr>
          <w:color w:val="auto"/>
        </w:rPr>
        <w:lastRenderedPageBreak/>
        <w:t>as medidas necessárias para adequar a execução às especificidades indicadas no instrumento convocatório e seus anexos, por até 02 (dois) anos.</w:t>
      </w:r>
    </w:p>
    <w:p w:rsidR="00605CE1" w:rsidRPr="00605CE1" w:rsidRDefault="005C46D3" w:rsidP="00605CE1">
      <w:pPr>
        <w:pStyle w:val="Contrato-Corpo"/>
        <w:rPr>
          <w:color w:val="auto"/>
        </w:rPr>
      </w:pPr>
      <w:r>
        <w:rPr>
          <w:b/>
          <w:color w:val="auto"/>
        </w:rPr>
        <w:t>Parágrafo Oitavo</w:t>
      </w:r>
      <w:r w:rsidR="00605CE1" w:rsidRPr="00605CE1">
        <w:rPr>
          <w:color w:val="auto"/>
        </w:rPr>
        <w:t xml:space="preserve"> – Será aplicada a penalidade de declaração de inidoneidade, que poderá ser cumulativamente com a penalidade de multa, quando a CONTRATADA cometer infração gravíssima com dolo, má-fé ou em conluio com servidores públicos ou outras licitantes.</w:t>
      </w:r>
    </w:p>
    <w:p w:rsidR="00605CE1" w:rsidRPr="00605CE1" w:rsidRDefault="005C46D3" w:rsidP="00605CE1">
      <w:pPr>
        <w:pStyle w:val="Contrato-Corpo"/>
        <w:rPr>
          <w:color w:val="auto"/>
        </w:rPr>
      </w:pPr>
      <w:r>
        <w:rPr>
          <w:b/>
          <w:color w:val="auto"/>
        </w:rPr>
        <w:t>Parágrafo Nono</w:t>
      </w:r>
      <w:r w:rsidR="00605CE1" w:rsidRPr="00605CE1">
        <w:rPr>
          <w:color w:val="auto"/>
        </w:rPr>
        <w:t xml:space="preserve"> – A sanção de suspensão temporária de participação em licitação e impedimento de contratar com a Administração Municipal produz efeitos apenas para o Município de Bom Jardim - RJ.</w:t>
      </w:r>
    </w:p>
    <w:p w:rsidR="00605CE1" w:rsidRPr="00605CE1" w:rsidRDefault="005C46D3" w:rsidP="00605CE1">
      <w:pPr>
        <w:pStyle w:val="Contrato-Corpo"/>
        <w:rPr>
          <w:color w:val="auto"/>
        </w:rPr>
      </w:pPr>
      <w:r>
        <w:rPr>
          <w:b/>
          <w:color w:val="auto"/>
        </w:rPr>
        <w:t>Parágrafo Décimo</w:t>
      </w:r>
      <w:r w:rsidR="00605CE1" w:rsidRPr="00605CE1">
        <w:rPr>
          <w:color w:val="auto"/>
        </w:rPr>
        <w:t xml:space="preserve"> – A sanção de declaração de inidoneidade para licitar ou contratar com a Administração Pública produz efeito em todo o território nacional.</w:t>
      </w:r>
    </w:p>
    <w:p w:rsidR="00605CE1" w:rsidRPr="00605CE1" w:rsidRDefault="005C46D3" w:rsidP="00605CE1">
      <w:pPr>
        <w:pStyle w:val="Contrato-Corpo"/>
        <w:rPr>
          <w:color w:val="auto"/>
        </w:rPr>
      </w:pPr>
      <w:r>
        <w:rPr>
          <w:b/>
          <w:color w:val="auto"/>
        </w:rPr>
        <w:t>Parágrafo Décimo</w:t>
      </w:r>
      <w:r w:rsidRPr="00605CE1">
        <w:rPr>
          <w:color w:val="auto"/>
        </w:rPr>
        <w:t xml:space="preserve"> </w:t>
      </w:r>
      <w:r>
        <w:rPr>
          <w:b/>
          <w:color w:val="auto"/>
        </w:rPr>
        <w:t xml:space="preserve">Primeiro </w:t>
      </w:r>
      <w:r w:rsidR="00605CE1" w:rsidRPr="00605CE1">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605CE1" w:rsidRPr="00605CE1" w:rsidRDefault="005C46D3" w:rsidP="00605CE1">
      <w:pPr>
        <w:pStyle w:val="Contrato-Corpo"/>
        <w:rPr>
          <w:color w:val="auto"/>
        </w:rPr>
      </w:pPr>
      <w:r>
        <w:rPr>
          <w:b/>
          <w:color w:val="auto"/>
        </w:rPr>
        <w:t>Parágrafo Décimo</w:t>
      </w:r>
      <w:r w:rsidRPr="00605CE1">
        <w:rPr>
          <w:color w:val="auto"/>
        </w:rPr>
        <w:t xml:space="preserve"> </w:t>
      </w:r>
      <w:r>
        <w:rPr>
          <w:b/>
          <w:color w:val="auto"/>
        </w:rPr>
        <w:t xml:space="preserve">Segundo </w:t>
      </w:r>
      <w:r w:rsidR="00605CE1" w:rsidRPr="00605CE1">
        <w:rPr>
          <w:color w:val="auto"/>
        </w:rPr>
        <w:t>– A reabilitação da declaração de inidoneidade será concedida quando a empresa ou profissional penalizado ressarcir a Administração pelos prejuízos resultantes e após decorrido o prazo de 02 (dois) anos de sua aplicação.</w:t>
      </w:r>
    </w:p>
    <w:p w:rsidR="00605CE1" w:rsidRPr="00605CE1" w:rsidRDefault="005C46D3" w:rsidP="00605CE1">
      <w:pPr>
        <w:pStyle w:val="Contrato-Corpo"/>
        <w:rPr>
          <w:color w:val="auto"/>
        </w:rPr>
      </w:pPr>
      <w:r>
        <w:rPr>
          <w:b/>
          <w:color w:val="auto"/>
        </w:rPr>
        <w:t>Parágrafo Décimo</w:t>
      </w:r>
      <w:r w:rsidRPr="00605CE1">
        <w:rPr>
          <w:color w:val="auto"/>
        </w:rPr>
        <w:t xml:space="preserve"> </w:t>
      </w:r>
      <w:r>
        <w:rPr>
          <w:b/>
          <w:color w:val="auto"/>
        </w:rPr>
        <w:t xml:space="preserve">Terceiro </w:t>
      </w:r>
      <w:r w:rsidR="00605CE1" w:rsidRPr="00605CE1">
        <w:rPr>
          <w:color w:val="auto"/>
        </w:rPr>
        <w:t>–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05CE1" w:rsidRPr="00605CE1" w:rsidRDefault="005C46D3" w:rsidP="00605CE1">
      <w:pPr>
        <w:pStyle w:val="Contrato-Corpo"/>
        <w:rPr>
          <w:color w:val="auto"/>
        </w:rPr>
      </w:pPr>
      <w:r>
        <w:rPr>
          <w:b/>
          <w:color w:val="auto"/>
        </w:rPr>
        <w:t>Parágrafo Décimo</w:t>
      </w:r>
      <w:r w:rsidRPr="00605CE1">
        <w:rPr>
          <w:color w:val="auto"/>
        </w:rPr>
        <w:t xml:space="preserve"> </w:t>
      </w:r>
      <w:r>
        <w:rPr>
          <w:b/>
          <w:color w:val="auto"/>
        </w:rPr>
        <w:t>Quarto</w:t>
      </w:r>
      <w:r w:rsidR="00605CE1" w:rsidRPr="00605CE1">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05CE1" w:rsidRPr="00605CE1" w:rsidRDefault="005C46D3" w:rsidP="00605CE1">
      <w:pPr>
        <w:pStyle w:val="Contrato-Corpo"/>
        <w:rPr>
          <w:color w:val="auto"/>
        </w:rPr>
      </w:pPr>
      <w:r>
        <w:rPr>
          <w:b/>
          <w:color w:val="auto"/>
        </w:rPr>
        <w:t>Parágrafo Décimo</w:t>
      </w:r>
      <w:r w:rsidRPr="00605CE1">
        <w:rPr>
          <w:color w:val="auto"/>
        </w:rPr>
        <w:t xml:space="preserve"> </w:t>
      </w:r>
      <w:r>
        <w:rPr>
          <w:b/>
          <w:color w:val="auto"/>
        </w:rPr>
        <w:t xml:space="preserve">Quinto </w:t>
      </w:r>
      <w:r w:rsidR="00605CE1" w:rsidRPr="00605CE1">
        <w:rPr>
          <w:color w:val="auto"/>
        </w:rPr>
        <w:t>–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05CE1" w:rsidRPr="00605CE1" w:rsidRDefault="005C46D3" w:rsidP="00605CE1">
      <w:pPr>
        <w:pStyle w:val="Contrato-Corpo"/>
        <w:rPr>
          <w:color w:val="auto"/>
        </w:rPr>
      </w:pPr>
      <w:r>
        <w:rPr>
          <w:b/>
          <w:color w:val="auto"/>
        </w:rPr>
        <w:t>Parágrafo Décimo</w:t>
      </w:r>
      <w:r w:rsidRPr="00605CE1">
        <w:rPr>
          <w:color w:val="auto"/>
        </w:rPr>
        <w:t xml:space="preserve"> </w:t>
      </w:r>
      <w:r>
        <w:rPr>
          <w:b/>
          <w:color w:val="auto"/>
        </w:rPr>
        <w:t xml:space="preserve">Sexto </w:t>
      </w:r>
      <w:r w:rsidR="00605CE1" w:rsidRPr="00605CE1">
        <w:rPr>
          <w:color w:val="auto"/>
        </w:rPr>
        <w:t>– As multas aplicadas deverão ser recolhidas em favor do Município no prazo de 05 (cinco) dias úteis, a contar do recebimento da notificação.</w:t>
      </w:r>
    </w:p>
    <w:p w:rsidR="00605CE1" w:rsidRPr="00605CE1" w:rsidRDefault="005C46D3" w:rsidP="00605CE1">
      <w:pPr>
        <w:pStyle w:val="Contrato-Corpo"/>
        <w:rPr>
          <w:color w:val="auto"/>
        </w:rPr>
      </w:pPr>
      <w:r>
        <w:rPr>
          <w:b/>
          <w:color w:val="auto"/>
        </w:rPr>
        <w:t>Parágrafo Décimo</w:t>
      </w:r>
      <w:r w:rsidRPr="00605CE1">
        <w:rPr>
          <w:color w:val="auto"/>
        </w:rPr>
        <w:t xml:space="preserve"> </w:t>
      </w:r>
      <w:r>
        <w:rPr>
          <w:b/>
          <w:color w:val="auto"/>
        </w:rPr>
        <w:t xml:space="preserve">Sétimo </w:t>
      </w:r>
      <w:r w:rsidR="00605CE1" w:rsidRPr="00605CE1">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231410" w:rsidRDefault="005C46D3" w:rsidP="00605CE1">
      <w:pPr>
        <w:pStyle w:val="Contrato-Corpo"/>
        <w:rPr>
          <w:color w:val="auto"/>
        </w:rPr>
      </w:pPr>
      <w:r>
        <w:rPr>
          <w:b/>
          <w:color w:val="auto"/>
        </w:rPr>
        <w:t>Parágrafo Décimo</w:t>
      </w:r>
      <w:r w:rsidRPr="00605CE1">
        <w:rPr>
          <w:color w:val="auto"/>
        </w:rPr>
        <w:t xml:space="preserve"> </w:t>
      </w:r>
      <w:r>
        <w:rPr>
          <w:b/>
          <w:color w:val="auto"/>
        </w:rPr>
        <w:t xml:space="preserve">Oitavo </w:t>
      </w:r>
      <w:r w:rsidR="00605CE1" w:rsidRPr="00605CE1">
        <w:rPr>
          <w:color w:val="auto"/>
        </w:rPr>
        <w:t>– As penalidades só poderão ser relevadas na hipótese de caso fortuito ou força maior, devidamente justificado e comprovado, a juízo da Administração.</w:t>
      </w:r>
    </w:p>
    <w:p w:rsidR="00605CE1" w:rsidRDefault="00605CE1" w:rsidP="00605CE1">
      <w:pPr>
        <w:pStyle w:val="Contrato-Corpo"/>
        <w:rPr>
          <w:bCs w:val="0"/>
          <w:color w:val="auto"/>
        </w:rPr>
      </w:pPr>
    </w:p>
    <w:p w:rsidR="00231410" w:rsidRDefault="00231410" w:rsidP="00231410">
      <w:pPr>
        <w:pStyle w:val="Corpodetexto"/>
        <w:spacing w:line="200" w:lineRule="atLeast"/>
        <w:rPr>
          <w:color w:val="auto"/>
          <w:szCs w:val="22"/>
        </w:rPr>
      </w:pPr>
      <w:r>
        <w:rPr>
          <w:b/>
          <w:bCs/>
          <w:color w:val="auto"/>
          <w:szCs w:val="22"/>
        </w:rPr>
        <w:t>CLÁUSULA DÉCIMA PRIMEIRA – RESCISÃO (ART. 55, VIII E IX)</w:t>
      </w:r>
    </w:p>
    <w:p w:rsidR="00231410" w:rsidRDefault="00231410" w:rsidP="00231410">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231410" w:rsidRDefault="00231410" w:rsidP="00231410">
      <w:pPr>
        <w:pStyle w:val="Corpodetexto"/>
        <w:spacing w:line="200" w:lineRule="atLeast"/>
        <w:rPr>
          <w:color w:val="auto"/>
          <w:szCs w:val="22"/>
        </w:rPr>
      </w:pPr>
    </w:p>
    <w:p w:rsidR="00231410" w:rsidRDefault="00231410" w:rsidP="00231410">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231410" w:rsidRDefault="00231410" w:rsidP="00231410">
      <w:pPr>
        <w:pStyle w:val="Corpodetexto"/>
        <w:spacing w:line="200" w:lineRule="atLeast"/>
        <w:rPr>
          <w:color w:val="auto"/>
          <w:szCs w:val="22"/>
        </w:rPr>
      </w:pPr>
      <w:r>
        <w:rPr>
          <w:b/>
          <w:bCs/>
          <w:color w:val="auto"/>
          <w:szCs w:val="22"/>
        </w:rPr>
        <w:lastRenderedPageBreak/>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231410" w:rsidRDefault="00231410" w:rsidP="00231410">
      <w:pPr>
        <w:pStyle w:val="Corpodetexto"/>
        <w:spacing w:line="200" w:lineRule="atLeast"/>
        <w:rPr>
          <w:b/>
          <w:bCs/>
          <w:color w:val="auto"/>
          <w:szCs w:val="22"/>
        </w:rPr>
      </w:pPr>
    </w:p>
    <w:p w:rsidR="00231410" w:rsidRDefault="00231410" w:rsidP="00231410">
      <w:pPr>
        <w:pStyle w:val="Corpodetexto"/>
        <w:spacing w:line="200" w:lineRule="atLeast"/>
        <w:rPr>
          <w:color w:val="auto"/>
          <w:szCs w:val="22"/>
        </w:rPr>
      </w:pPr>
      <w:r>
        <w:rPr>
          <w:b/>
          <w:bCs/>
          <w:color w:val="auto"/>
          <w:szCs w:val="22"/>
        </w:rPr>
        <w:t>CLÁUSULA DÉCIMA SEGUNDA - LEGISLAÇÃO APLICÁVEL (ART. 55, XII)</w:t>
      </w:r>
    </w:p>
    <w:p w:rsidR="00231410" w:rsidRDefault="00231410" w:rsidP="00231410">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231410" w:rsidRDefault="00231410" w:rsidP="00231410">
      <w:pPr>
        <w:pStyle w:val="Corpodetexto"/>
        <w:spacing w:line="200" w:lineRule="atLeast"/>
        <w:rPr>
          <w:color w:val="auto"/>
          <w:szCs w:val="22"/>
        </w:rPr>
      </w:pPr>
    </w:p>
    <w:p w:rsidR="00231410" w:rsidRDefault="00231410" w:rsidP="00231410">
      <w:pPr>
        <w:pStyle w:val="Corpodetexto"/>
        <w:spacing w:line="200" w:lineRule="atLeast"/>
        <w:rPr>
          <w:b/>
          <w:bCs/>
          <w:color w:val="auto"/>
          <w:szCs w:val="22"/>
        </w:rPr>
      </w:pPr>
      <w:r>
        <w:rPr>
          <w:b/>
          <w:bCs/>
          <w:color w:val="auto"/>
          <w:szCs w:val="22"/>
        </w:rPr>
        <w:t>CLÁUSULA DÉCIMA TERCEIRA – PROTOCOLO DE COMUNICAÇÃO ENTRE AS PARTES</w:t>
      </w:r>
    </w:p>
    <w:p w:rsidR="00231410" w:rsidRDefault="00231410" w:rsidP="00231410">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231410" w:rsidRDefault="00231410" w:rsidP="00231410">
      <w:pPr>
        <w:pStyle w:val="Corpodetexto"/>
        <w:spacing w:line="200" w:lineRule="atLeast"/>
        <w:rPr>
          <w:bCs/>
          <w:color w:val="auto"/>
          <w:szCs w:val="22"/>
        </w:rPr>
      </w:pPr>
    </w:p>
    <w:p w:rsidR="00231410" w:rsidRPr="00C15E3A" w:rsidRDefault="00231410" w:rsidP="00231410">
      <w:pPr>
        <w:pStyle w:val="Corpodetexto"/>
        <w:spacing w:line="200" w:lineRule="atLeast"/>
        <w:rPr>
          <w:bCs/>
          <w:color w:val="auto"/>
          <w:szCs w:val="22"/>
        </w:rPr>
      </w:pPr>
      <w:r w:rsidRPr="00C15E3A">
        <w:rPr>
          <w:b/>
          <w:bCs/>
          <w:color w:val="auto"/>
          <w:szCs w:val="22"/>
        </w:rPr>
        <w:t>Parágrafo Primeiro -</w:t>
      </w:r>
      <w:r>
        <w:rPr>
          <w:bCs/>
          <w:color w:val="auto"/>
          <w:szCs w:val="22"/>
        </w:rPr>
        <w:t xml:space="preserve"> </w:t>
      </w:r>
      <w:r w:rsidRPr="00C15E3A">
        <w:rPr>
          <w:bCs/>
          <w:color w:val="auto"/>
          <w:szCs w:val="22"/>
        </w:rPr>
        <w:t>A CONTRATADA, ao apresentar sua proposta comercial, deverá informar seu endereço para correio eletrônico, ou caso não disponha, o seu endereço comercial para recebimento das comunicações.</w:t>
      </w:r>
    </w:p>
    <w:p w:rsidR="00231410" w:rsidRPr="00C15E3A" w:rsidRDefault="00231410" w:rsidP="00231410">
      <w:pPr>
        <w:pStyle w:val="Corpodetexto"/>
        <w:spacing w:line="200" w:lineRule="atLeast"/>
        <w:rPr>
          <w:bCs/>
          <w:color w:val="auto"/>
          <w:szCs w:val="22"/>
        </w:rPr>
      </w:pPr>
      <w:r>
        <w:rPr>
          <w:b/>
          <w:bCs/>
          <w:color w:val="auto"/>
          <w:szCs w:val="22"/>
        </w:rPr>
        <w:t xml:space="preserve">Parágrafo Segundo - </w:t>
      </w:r>
      <w:r w:rsidRPr="00C15E3A">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231410" w:rsidRPr="00C15E3A" w:rsidRDefault="00231410" w:rsidP="00231410">
      <w:pPr>
        <w:pStyle w:val="Corpodetexto"/>
        <w:spacing w:line="200" w:lineRule="atLeast"/>
        <w:rPr>
          <w:bCs/>
          <w:color w:val="auto"/>
          <w:szCs w:val="22"/>
        </w:rPr>
      </w:pPr>
      <w:r>
        <w:rPr>
          <w:b/>
          <w:bCs/>
          <w:color w:val="auto"/>
          <w:szCs w:val="22"/>
        </w:rPr>
        <w:t xml:space="preserve">Parágrafo Terceiro - </w:t>
      </w:r>
      <w:r w:rsidRPr="00C15E3A">
        <w:rPr>
          <w:bCs/>
          <w:color w:val="auto"/>
          <w:szCs w:val="22"/>
        </w:rPr>
        <w:t xml:space="preserve">Fica facultado à Administração comunicar à Contratada, por meio de publicação em órgão da imprensa oficial, caso os métodos usuais não sejam efetivos, sem prejuízo do previsto no </w:t>
      </w:r>
      <w:r>
        <w:rPr>
          <w:bCs/>
          <w:color w:val="auto"/>
          <w:szCs w:val="22"/>
        </w:rPr>
        <w:t>parágrafo anterior</w:t>
      </w:r>
      <w:r w:rsidRPr="00C15E3A">
        <w:rPr>
          <w:bCs/>
          <w:color w:val="auto"/>
          <w:szCs w:val="22"/>
        </w:rPr>
        <w:t>.</w:t>
      </w:r>
    </w:p>
    <w:p w:rsidR="00231410" w:rsidRDefault="00231410" w:rsidP="00231410">
      <w:pPr>
        <w:pStyle w:val="Corpodetexto"/>
        <w:spacing w:line="200" w:lineRule="atLeast"/>
        <w:rPr>
          <w:b/>
          <w:bCs/>
          <w:color w:val="auto"/>
          <w:szCs w:val="22"/>
        </w:rPr>
      </w:pPr>
    </w:p>
    <w:p w:rsidR="00231410" w:rsidRDefault="00231410" w:rsidP="00231410">
      <w:pPr>
        <w:pStyle w:val="Corpodetexto"/>
        <w:spacing w:line="200" w:lineRule="atLeast"/>
        <w:rPr>
          <w:color w:val="auto"/>
          <w:szCs w:val="22"/>
        </w:rPr>
      </w:pPr>
      <w:r>
        <w:rPr>
          <w:b/>
          <w:bCs/>
          <w:color w:val="auto"/>
          <w:szCs w:val="22"/>
        </w:rPr>
        <w:t>CLÁUSULA DÉCIMA QUARTA – DURAÇÃO (ART. 55, IV E ART. 57)</w:t>
      </w:r>
    </w:p>
    <w:p w:rsidR="00605CE1" w:rsidRPr="00605CE1" w:rsidRDefault="00605CE1" w:rsidP="00605CE1">
      <w:pPr>
        <w:pStyle w:val="Corpodetexto"/>
        <w:spacing w:line="200" w:lineRule="atLeast"/>
        <w:rPr>
          <w:color w:val="auto"/>
          <w:szCs w:val="22"/>
        </w:rPr>
      </w:pPr>
      <w:r w:rsidRPr="00605CE1">
        <w:rPr>
          <w:color w:val="auto"/>
          <w:szCs w:val="22"/>
        </w:rPr>
        <w:t>O contrato terá duração de 12 (doze) meses, com eficácia na forma do art. 61, parágrafo único da Lei Federal nº 8.666/93, sendo vedada sua prorrogação, a iniciar da assinatura contratual.</w:t>
      </w:r>
    </w:p>
    <w:p w:rsidR="005C46D3" w:rsidRDefault="005C46D3" w:rsidP="00605CE1">
      <w:pPr>
        <w:pStyle w:val="Corpodetexto"/>
        <w:spacing w:line="200" w:lineRule="atLeast"/>
        <w:rPr>
          <w:color w:val="auto"/>
          <w:szCs w:val="22"/>
        </w:rPr>
      </w:pPr>
    </w:p>
    <w:p w:rsidR="00605CE1" w:rsidRPr="00605CE1" w:rsidRDefault="005C46D3" w:rsidP="00605CE1">
      <w:pPr>
        <w:pStyle w:val="Corpodetexto"/>
        <w:spacing w:line="200" w:lineRule="atLeast"/>
        <w:rPr>
          <w:color w:val="auto"/>
          <w:szCs w:val="22"/>
        </w:rPr>
      </w:pPr>
      <w:r>
        <w:rPr>
          <w:b/>
          <w:color w:val="auto"/>
          <w:szCs w:val="22"/>
        </w:rPr>
        <w:t>Parágrafo Primeiro</w:t>
      </w:r>
      <w:r w:rsidR="00605CE1" w:rsidRPr="00605CE1">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605CE1" w:rsidRPr="00605CE1" w:rsidRDefault="00605CE1" w:rsidP="00605CE1">
      <w:pPr>
        <w:pStyle w:val="Corpodetexto"/>
        <w:spacing w:line="200" w:lineRule="atLeast"/>
        <w:rPr>
          <w:color w:val="auto"/>
          <w:szCs w:val="22"/>
        </w:rPr>
      </w:pPr>
      <w:r w:rsidRPr="00605CE1">
        <w:rPr>
          <w:color w:val="auto"/>
          <w:szCs w:val="22"/>
        </w:rPr>
        <w:t>1 – Quando houver modificação das especificações, para melhor adequação técnica aos objetivos da Administração;</w:t>
      </w:r>
    </w:p>
    <w:p w:rsidR="00605CE1" w:rsidRPr="00605CE1" w:rsidRDefault="00605CE1" w:rsidP="00605CE1">
      <w:pPr>
        <w:pStyle w:val="Corpodetexto"/>
        <w:spacing w:line="200" w:lineRule="atLeast"/>
        <w:rPr>
          <w:color w:val="auto"/>
          <w:szCs w:val="22"/>
        </w:rPr>
      </w:pPr>
      <w:r w:rsidRPr="00605CE1">
        <w:rPr>
          <w:color w:val="auto"/>
          <w:szCs w:val="22"/>
        </w:rPr>
        <w:t>2 – Quando houver modificação do valor contratual em razão de acréscimos ou supressão quantitativa dos serviços a serem prestados, limitados à 25% (vinte e cinco por cento) do valor inicial atualizado do contrato.</w:t>
      </w:r>
    </w:p>
    <w:p w:rsidR="00605CE1" w:rsidRPr="00605CE1" w:rsidRDefault="005C46D3" w:rsidP="00605CE1">
      <w:pPr>
        <w:pStyle w:val="Corpodetexto"/>
        <w:spacing w:line="200" w:lineRule="atLeast"/>
        <w:rPr>
          <w:color w:val="auto"/>
          <w:szCs w:val="22"/>
        </w:rPr>
      </w:pPr>
      <w:r>
        <w:rPr>
          <w:b/>
          <w:color w:val="auto"/>
          <w:szCs w:val="22"/>
        </w:rPr>
        <w:t>Parágrafo Segundo</w:t>
      </w:r>
      <w:r w:rsidR="00605CE1" w:rsidRPr="00605CE1">
        <w:rPr>
          <w:color w:val="auto"/>
          <w:szCs w:val="22"/>
        </w:rPr>
        <w:t xml:space="preserve"> – O contrato poderá ser alterado por comum acordo das partes, após justificativa da Administração, nas seguintes hipóteses:</w:t>
      </w:r>
    </w:p>
    <w:p w:rsidR="00605CE1" w:rsidRPr="00605CE1" w:rsidRDefault="00605CE1" w:rsidP="00605CE1">
      <w:pPr>
        <w:pStyle w:val="Corpodetexto"/>
        <w:spacing w:line="200" w:lineRule="atLeast"/>
        <w:rPr>
          <w:color w:val="auto"/>
          <w:szCs w:val="22"/>
        </w:rPr>
      </w:pPr>
      <w:r w:rsidRPr="00605CE1">
        <w:rPr>
          <w:color w:val="auto"/>
          <w:szCs w:val="22"/>
        </w:rPr>
        <w:t>1 – Quando conveniente a substituição de garantia de execução;</w:t>
      </w:r>
    </w:p>
    <w:p w:rsidR="00605CE1" w:rsidRPr="00605CE1" w:rsidRDefault="00605CE1" w:rsidP="00605CE1">
      <w:pPr>
        <w:pStyle w:val="Corpodetexto"/>
        <w:spacing w:line="200" w:lineRule="atLeast"/>
        <w:rPr>
          <w:color w:val="auto"/>
          <w:szCs w:val="22"/>
        </w:rPr>
      </w:pPr>
      <w:r w:rsidRPr="00605CE1">
        <w:rPr>
          <w:color w:val="auto"/>
          <w:szCs w:val="22"/>
        </w:rPr>
        <w:t>2 – Quando necessária a modificação da forma de prestação ou da dinâmica de execução do contrato, em razão da verificação técnica de inaplicabilidade dos termos contratuais originais;</w:t>
      </w:r>
    </w:p>
    <w:p w:rsidR="00605CE1" w:rsidRPr="00605CE1" w:rsidRDefault="00605CE1" w:rsidP="00605CE1">
      <w:pPr>
        <w:pStyle w:val="Corpodetexto"/>
        <w:spacing w:line="200" w:lineRule="atLeast"/>
        <w:rPr>
          <w:color w:val="auto"/>
          <w:szCs w:val="22"/>
        </w:rPr>
      </w:pPr>
      <w:r w:rsidRPr="00605CE1">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605CE1" w:rsidRPr="00605CE1" w:rsidRDefault="00605CE1" w:rsidP="00605CE1">
      <w:pPr>
        <w:pStyle w:val="Corpodetexto"/>
        <w:spacing w:line="200" w:lineRule="atLeast"/>
        <w:rPr>
          <w:color w:val="auto"/>
          <w:szCs w:val="22"/>
        </w:rPr>
      </w:pPr>
      <w:r w:rsidRPr="00605CE1">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605CE1" w:rsidRPr="00605CE1" w:rsidRDefault="00605CE1" w:rsidP="00605CE1">
      <w:pPr>
        <w:pStyle w:val="Corpodetexto"/>
        <w:spacing w:line="200" w:lineRule="atLeast"/>
        <w:rPr>
          <w:color w:val="auto"/>
          <w:szCs w:val="22"/>
        </w:rPr>
      </w:pPr>
      <w:r w:rsidRPr="00605CE1">
        <w:rPr>
          <w:color w:val="auto"/>
          <w:szCs w:val="22"/>
        </w:rPr>
        <w:lastRenderedPageBreak/>
        <w:t>5 – Quando necessária a supressão de serviços a serem prestados em proporção superior à 25% (vinte e cinco por cento) do valor inicial atualizado do contrato.</w:t>
      </w:r>
    </w:p>
    <w:p w:rsidR="00605CE1" w:rsidRPr="00605CE1" w:rsidRDefault="005C46D3" w:rsidP="00605CE1">
      <w:pPr>
        <w:pStyle w:val="Corpodetexto"/>
        <w:spacing w:line="200" w:lineRule="atLeast"/>
        <w:rPr>
          <w:color w:val="auto"/>
          <w:szCs w:val="22"/>
        </w:rPr>
      </w:pPr>
      <w:r>
        <w:rPr>
          <w:b/>
          <w:color w:val="auto"/>
          <w:szCs w:val="22"/>
        </w:rPr>
        <w:t xml:space="preserve">Parágrafo Terceiro </w:t>
      </w:r>
      <w:r w:rsidR="00605CE1" w:rsidRPr="00605CE1">
        <w:rPr>
          <w:color w:val="auto"/>
          <w:szCs w:val="22"/>
        </w:rPr>
        <w:t>– Havendo alteração unilateral, a Administração restabelecerá, por aditamento, o equilíbrio financeiro-econômico inicial.</w:t>
      </w:r>
    </w:p>
    <w:p w:rsidR="00605CE1" w:rsidRPr="00605CE1" w:rsidRDefault="005C46D3" w:rsidP="00605CE1">
      <w:pPr>
        <w:pStyle w:val="Corpodetexto"/>
        <w:spacing w:line="200" w:lineRule="atLeast"/>
        <w:rPr>
          <w:color w:val="auto"/>
          <w:szCs w:val="22"/>
        </w:rPr>
      </w:pPr>
      <w:r>
        <w:rPr>
          <w:b/>
          <w:color w:val="auto"/>
          <w:szCs w:val="22"/>
        </w:rPr>
        <w:t>Parágrafo Quarto</w:t>
      </w:r>
      <w:r w:rsidR="00605CE1" w:rsidRPr="00605CE1">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605CE1" w:rsidRPr="00605CE1" w:rsidRDefault="005C46D3" w:rsidP="00605CE1">
      <w:pPr>
        <w:pStyle w:val="Corpodetexto"/>
        <w:spacing w:line="200" w:lineRule="atLeast"/>
        <w:rPr>
          <w:color w:val="auto"/>
          <w:szCs w:val="22"/>
        </w:rPr>
      </w:pPr>
      <w:r>
        <w:rPr>
          <w:b/>
          <w:color w:val="auto"/>
          <w:szCs w:val="22"/>
        </w:rPr>
        <w:t>Parágrafo Quinto</w:t>
      </w:r>
      <w:r w:rsidR="00605CE1" w:rsidRPr="00605CE1">
        <w:rPr>
          <w:color w:val="auto"/>
          <w:szCs w:val="22"/>
        </w:rPr>
        <w:t xml:space="preserve"> – O reinício da execução do contrato, após a suspensão, será realizado após ordem da Administração, nos moldes adotados para a execução do objeto.</w:t>
      </w:r>
    </w:p>
    <w:p w:rsidR="00605CE1" w:rsidRPr="00605CE1" w:rsidRDefault="00F47DBF" w:rsidP="00605CE1">
      <w:pPr>
        <w:pStyle w:val="Corpodetexto"/>
        <w:spacing w:line="200" w:lineRule="atLeast"/>
        <w:rPr>
          <w:color w:val="auto"/>
          <w:szCs w:val="22"/>
        </w:rPr>
      </w:pPr>
      <w:r>
        <w:rPr>
          <w:b/>
          <w:color w:val="auto"/>
          <w:szCs w:val="22"/>
        </w:rPr>
        <w:t>Parágrafo Sexto</w:t>
      </w:r>
      <w:r w:rsidR="00605CE1" w:rsidRPr="00605CE1">
        <w:rPr>
          <w:color w:val="auto"/>
          <w:szCs w:val="22"/>
        </w:rPr>
        <w:t xml:space="preserve"> – O contrato será extinto após a conclusão de sua execução, por rescisão determinada por ato unilateral da Administração, por rescisão administrativa consensual ou por rescisão judicial.</w:t>
      </w:r>
    </w:p>
    <w:p w:rsidR="00605CE1" w:rsidRPr="00605CE1" w:rsidRDefault="00F47DBF" w:rsidP="00605CE1">
      <w:pPr>
        <w:pStyle w:val="Corpodetexto"/>
        <w:spacing w:line="200" w:lineRule="atLeast"/>
        <w:rPr>
          <w:color w:val="auto"/>
          <w:szCs w:val="22"/>
        </w:rPr>
      </w:pPr>
      <w:r>
        <w:rPr>
          <w:b/>
          <w:color w:val="auto"/>
          <w:szCs w:val="22"/>
        </w:rPr>
        <w:t>Parágrafo Sétimo</w:t>
      </w:r>
      <w:r w:rsidR="00605CE1" w:rsidRPr="00605CE1">
        <w:rPr>
          <w:color w:val="auto"/>
          <w:szCs w:val="22"/>
        </w:rPr>
        <w:t xml:space="preserve"> – São hipóteses de rescisão determinada por ato unilateral da Administração:</w:t>
      </w:r>
    </w:p>
    <w:p w:rsidR="00605CE1" w:rsidRPr="00605CE1" w:rsidRDefault="00605CE1" w:rsidP="00605CE1">
      <w:pPr>
        <w:pStyle w:val="Corpodetexto"/>
        <w:spacing w:line="200" w:lineRule="atLeast"/>
        <w:rPr>
          <w:color w:val="auto"/>
          <w:szCs w:val="22"/>
        </w:rPr>
      </w:pPr>
      <w:r w:rsidRPr="00605CE1">
        <w:rPr>
          <w:color w:val="auto"/>
          <w:szCs w:val="22"/>
        </w:rPr>
        <w:t>1 – O não cumprimento de cláusulas contratuais, especificações, projetos ou prazos;</w:t>
      </w:r>
    </w:p>
    <w:p w:rsidR="00605CE1" w:rsidRPr="00605CE1" w:rsidRDefault="00605CE1" w:rsidP="00605CE1">
      <w:pPr>
        <w:pStyle w:val="Corpodetexto"/>
        <w:spacing w:line="200" w:lineRule="atLeast"/>
        <w:rPr>
          <w:color w:val="auto"/>
          <w:szCs w:val="22"/>
        </w:rPr>
      </w:pPr>
      <w:r w:rsidRPr="00605CE1">
        <w:rPr>
          <w:color w:val="auto"/>
          <w:szCs w:val="22"/>
        </w:rPr>
        <w:t>2 – O cumprimento irregular de cláusulas contratuais, especificações, projetos e prazos;</w:t>
      </w:r>
    </w:p>
    <w:p w:rsidR="00605CE1" w:rsidRPr="00605CE1" w:rsidRDefault="00605CE1" w:rsidP="00605CE1">
      <w:pPr>
        <w:pStyle w:val="Corpodetexto"/>
        <w:spacing w:line="200" w:lineRule="atLeast"/>
        <w:rPr>
          <w:color w:val="auto"/>
          <w:szCs w:val="22"/>
        </w:rPr>
      </w:pPr>
      <w:r w:rsidRPr="00605CE1">
        <w:rPr>
          <w:color w:val="auto"/>
          <w:szCs w:val="22"/>
        </w:rPr>
        <w:t>3 – A lentidão do seu cumprimento, levando a Administração a comprovar a impossibilidade da conclusão da execução nos prazos estipulados;</w:t>
      </w:r>
    </w:p>
    <w:p w:rsidR="00605CE1" w:rsidRPr="00605CE1" w:rsidRDefault="00605CE1" w:rsidP="00605CE1">
      <w:pPr>
        <w:pStyle w:val="Corpodetexto"/>
        <w:spacing w:line="200" w:lineRule="atLeast"/>
        <w:rPr>
          <w:color w:val="auto"/>
          <w:szCs w:val="22"/>
        </w:rPr>
      </w:pPr>
      <w:r w:rsidRPr="00605CE1">
        <w:rPr>
          <w:color w:val="auto"/>
          <w:szCs w:val="22"/>
        </w:rPr>
        <w:t>4 – O atraso injustificado no início da execução;</w:t>
      </w:r>
    </w:p>
    <w:p w:rsidR="00605CE1" w:rsidRPr="00605CE1" w:rsidRDefault="00605CE1" w:rsidP="00605CE1">
      <w:pPr>
        <w:pStyle w:val="Corpodetexto"/>
        <w:spacing w:line="200" w:lineRule="atLeast"/>
        <w:rPr>
          <w:color w:val="auto"/>
          <w:szCs w:val="22"/>
        </w:rPr>
      </w:pPr>
      <w:r w:rsidRPr="00605CE1">
        <w:rPr>
          <w:color w:val="auto"/>
          <w:szCs w:val="22"/>
        </w:rPr>
        <w:t>5 – A paralisação da execução sem justa causa e prévia comunicação à Administração;</w:t>
      </w:r>
    </w:p>
    <w:p w:rsidR="00605CE1" w:rsidRPr="00605CE1" w:rsidRDefault="00605CE1" w:rsidP="00605CE1">
      <w:pPr>
        <w:pStyle w:val="Corpodetexto"/>
        <w:spacing w:line="200" w:lineRule="atLeast"/>
        <w:rPr>
          <w:color w:val="auto"/>
          <w:szCs w:val="22"/>
        </w:rPr>
      </w:pPr>
      <w:r w:rsidRPr="00605CE1">
        <w:rPr>
          <w:color w:val="auto"/>
          <w:szCs w:val="22"/>
        </w:rPr>
        <w:t>6 – A subcontratação total ou parcial do seu objeto, a associação do contratado com outrem, a cessão ou transferência, total ou parcial, bem como a fusão, cisão ou incorporação, não admitidas no instrumento convocatório e seus anexos;</w:t>
      </w:r>
    </w:p>
    <w:p w:rsidR="00605CE1" w:rsidRPr="00605CE1" w:rsidRDefault="00605CE1" w:rsidP="00605CE1">
      <w:pPr>
        <w:pStyle w:val="Corpodetexto"/>
        <w:spacing w:line="200" w:lineRule="atLeast"/>
        <w:rPr>
          <w:color w:val="auto"/>
          <w:szCs w:val="22"/>
        </w:rPr>
      </w:pPr>
      <w:r w:rsidRPr="00605CE1">
        <w:rPr>
          <w:color w:val="auto"/>
          <w:szCs w:val="22"/>
        </w:rPr>
        <w:t>7 – O desatendimento das determinações regulares da autoridade designada para acompanhar e fiscalizar a sua execução, assim como as de seus superiores;</w:t>
      </w:r>
    </w:p>
    <w:p w:rsidR="00605CE1" w:rsidRPr="00605CE1" w:rsidRDefault="00605CE1" w:rsidP="00605CE1">
      <w:pPr>
        <w:pStyle w:val="Corpodetexto"/>
        <w:spacing w:line="200" w:lineRule="atLeast"/>
        <w:rPr>
          <w:color w:val="auto"/>
          <w:szCs w:val="22"/>
        </w:rPr>
      </w:pPr>
      <w:r w:rsidRPr="00605CE1">
        <w:rPr>
          <w:color w:val="auto"/>
          <w:szCs w:val="22"/>
        </w:rPr>
        <w:t>8 – O cometimento reiterado de faltas na sua execução, anotadas em registro próprio da fiscalização;</w:t>
      </w:r>
    </w:p>
    <w:p w:rsidR="00605CE1" w:rsidRPr="00605CE1" w:rsidRDefault="00605CE1" w:rsidP="00605CE1">
      <w:pPr>
        <w:pStyle w:val="Corpodetexto"/>
        <w:spacing w:line="200" w:lineRule="atLeast"/>
        <w:rPr>
          <w:color w:val="auto"/>
          <w:szCs w:val="22"/>
        </w:rPr>
      </w:pPr>
      <w:r w:rsidRPr="00605CE1">
        <w:rPr>
          <w:color w:val="auto"/>
          <w:szCs w:val="22"/>
        </w:rPr>
        <w:t>9 – A decretação de falência ou a instauração de insolvência civil;</w:t>
      </w:r>
    </w:p>
    <w:p w:rsidR="00605CE1" w:rsidRPr="00605CE1" w:rsidRDefault="00605CE1" w:rsidP="00605CE1">
      <w:pPr>
        <w:pStyle w:val="Corpodetexto"/>
        <w:spacing w:line="200" w:lineRule="atLeast"/>
        <w:rPr>
          <w:color w:val="auto"/>
          <w:szCs w:val="22"/>
        </w:rPr>
      </w:pPr>
      <w:r w:rsidRPr="00605CE1">
        <w:rPr>
          <w:color w:val="auto"/>
          <w:szCs w:val="22"/>
        </w:rPr>
        <w:t>10 – A dissolução da sociedade ou o falecimento do contratado;</w:t>
      </w:r>
    </w:p>
    <w:p w:rsidR="00605CE1" w:rsidRPr="00605CE1" w:rsidRDefault="00605CE1" w:rsidP="00605CE1">
      <w:pPr>
        <w:pStyle w:val="Corpodetexto"/>
        <w:spacing w:line="200" w:lineRule="atLeast"/>
        <w:rPr>
          <w:color w:val="auto"/>
          <w:szCs w:val="22"/>
        </w:rPr>
      </w:pPr>
      <w:r w:rsidRPr="00605CE1">
        <w:rPr>
          <w:color w:val="auto"/>
          <w:szCs w:val="22"/>
        </w:rPr>
        <w:t>11 – A alteração social ou a modificação da finalidade ou da estrutura da empresa, que prejudique a execução do contrato;</w:t>
      </w:r>
    </w:p>
    <w:p w:rsidR="00605CE1" w:rsidRPr="00605CE1" w:rsidRDefault="00605CE1" w:rsidP="00605CE1">
      <w:pPr>
        <w:pStyle w:val="Corpodetexto"/>
        <w:spacing w:line="200" w:lineRule="atLeast"/>
        <w:rPr>
          <w:color w:val="auto"/>
          <w:szCs w:val="22"/>
        </w:rPr>
      </w:pPr>
      <w:r w:rsidRPr="00605CE1">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605CE1" w:rsidRPr="00605CE1" w:rsidRDefault="00605CE1" w:rsidP="00605CE1">
      <w:pPr>
        <w:pStyle w:val="Corpodetexto"/>
        <w:spacing w:line="200" w:lineRule="atLeast"/>
        <w:rPr>
          <w:color w:val="auto"/>
          <w:szCs w:val="22"/>
        </w:rPr>
      </w:pPr>
      <w:r w:rsidRPr="00605CE1">
        <w:rPr>
          <w:color w:val="auto"/>
          <w:szCs w:val="22"/>
        </w:rPr>
        <w:t>13 – A ocorrência de caso fortuito ou de força maior, regularmente comprovada, impeditiva da execução do contrato.</w:t>
      </w:r>
    </w:p>
    <w:p w:rsidR="00605CE1" w:rsidRPr="00605CE1" w:rsidRDefault="00F47DBF" w:rsidP="00605CE1">
      <w:pPr>
        <w:pStyle w:val="Corpodetexto"/>
        <w:spacing w:line="200" w:lineRule="atLeast"/>
        <w:rPr>
          <w:color w:val="auto"/>
          <w:szCs w:val="22"/>
        </w:rPr>
      </w:pPr>
      <w:r>
        <w:rPr>
          <w:b/>
          <w:color w:val="auto"/>
          <w:szCs w:val="22"/>
        </w:rPr>
        <w:t>Parágrafo Oitavo</w:t>
      </w:r>
      <w:r w:rsidR="00605CE1" w:rsidRPr="00605CE1">
        <w:rPr>
          <w:color w:val="auto"/>
          <w:szCs w:val="22"/>
        </w:rPr>
        <w:t xml:space="preserve"> – A rescisão amigável se dará mediante comum acordo entre a Administração e a CONTRATADA, reduzida a termo no processo de licitação.</w:t>
      </w:r>
    </w:p>
    <w:p w:rsidR="00605CE1" w:rsidRDefault="00F47DBF" w:rsidP="00605CE1">
      <w:pPr>
        <w:pStyle w:val="Corpodetexto"/>
        <w:spacing w:line="200" w:lineRule="atLeast"/>
        <w:rPr>
          <w:color w:val="auto"/>
          <w:szCs w:val="22"/>
        </w:rPr>
      </w:pPr>
      <w:r>
        <w:rPr>
          <w:b/>
          <w:color w:val="auto"/>
          <w:szCs w:val="22"/>
        </w:rPr>
        <w:t>Parágrafo Nono</w:t>
      </w:r>
      <w:r w:rsidR="00605CE1" w:rsidRPr="00605CE1">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605CE1" w:rsidRDefault="00605CE1" w:rsidP="00605CE1">
      <w:pPr>
        <w:pStyle w:val="Corpodetexto"/>
        <w:spacing w:line="200" w:lineRule="atLeast"/>
        <w:rPr>
          <w:color w:val="auto"/>
          <w:szCs w:val="22"/>
        </w:rPr>
      </w:pPr>
    </w:p>
    <w:p w:rsidR="00231410" w:rsidRDefault="00231410" w:rsidP="00605CE1">
      <w:pPr>
        <w:pStyle w:val="Corpodetexto"/>
        <w:spacing w:line="200" w:lineRule="atLeast"/>
        <w:rPr>
          <w:color w:val="auto"/>
          <w:szCs w:val="22"/>
        </w:rPr>
      </w:pPr>
      <w:r>
        <w:rPr>
          <w:b/>
          <w:bCs/>
          <w:color w:val="auto"/>
          <w:szCs w:val="22"/>
        </w:rPr>
        <w:t>CLÁUSULA DÉCIMA QUINTA – DA PUBLICAÇÃO (ART. 61, PARÁGRAFO ÚNICO)</w:t>
      </w:r>
    </w:p>
    <w:p w:rsidR="00231410" w:rsidRDefault="00231410" w:rsidP="00231410">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231410" w:rsidRDefault="00231410" w:rsidP="00231410">
      <w:pPr>
        <w:pStyle w:val="Corpodetexto"/>
        <w:spacing w:line="200" w:lineRule="atLeast"/>
        <w:rPr>
          <w:rFonts w:eastAsia="Arial"/>
          <w:color w:val="auto"/>
          <w:szCs w:val="22"/>
        </w:rPr>
      </w:pPr>
      <w:r>
        <w:rPr>
          <w:color w:val="auto"/>
          <w:szCs w:val="22"/>
        </w:rPr>
        <w:t xml:space="preserve"> </w:t>
      </w:r>
    </w:p>
    <w:p w:rsidR="00231410" w:rsidRDefault="00231410" w:rsidP="00231410">
      <w:pPr>
        <w:pStyle w:val="Corpodetexto"/>
        <w:spacing w:line="200" w:lineRule="atLeast"/>
        <w:rPr>
          <w:color w:val="auto"/>
          <w:szCs w:val="22"/>
        </w:rPr>
      </w:pPr>
      <w:r>
        <w:rPr>
          <w:b/>
          <w:bCs/>
          <w:color w:val="auto"/>
          <w:szCs w:val="22"/>
        </w:rPr>
        <w:t>CLÁUSULA DÉCIMA SEXTA – CASOS OMISSOS (ART. 55, XII)</w:t>
      </w:r>
    </w:p>
    <w:p w:rsidR="00231410" w:rsidRDefault="00231410" w:rsidP="00231410">
      <w:pPr>
        <w:pStyle w:val="Corpodetexto"/>
        <w:spacing w:line="200" w:lineRule="atLeast"/>
        <w:rPr>
          <w:color w:val="auto"/>
          <w:szCs w:val="22"/>
        </w:rPr>
      </w:pPr>
      <w:r>
        <w:rPr>
          <w:color w:val="auto"/>
          <w:szCs w:val="22"/>
        </w:rPr>
        <w:t>Os casos omissos serão resolvidos à luz da Lei 8.666/93, e dos princípios gerais de direito.</w:t>
      </w:r>
    </w:p>
    <w:p w:rsidR="00231410" w:rsidRDefault="00231410" w:rsidP="00231410">
      <w:pPr>
        <w:pStyle w:val="Corpodetexto"/>
        <w:spacing w:line="200" w:lineRule="atLeast"/>
        <w:rPr>
          <w:color w:val="auto"/>
          <w:szCs w:val="22"/>
        </w:rPr>
      </w:pPr>
    </w:p>
    <w:p w:rsidR="00231410" w:rsidRDefault="00231410" w:rsidP="00231410">
      <w:pPr>
        <w:pStyle w:val="Corpodetexto"/>
        <w:spacing w:line="200" w:lineRule="atLeast"/>
        <w:rPr>
          <w:color w:val="auto"/>
          <w:szCs w:val="22"/>
        </w:rPr>
      </w:pPr>
      <w:r>
        <w:rPr>
          <w:b/>
          <w:bCs/>
          <w:color w:val="auto"/>
          <w:szCs w:val="22"/>
        </w:rPr>
        <w:t>CLÁUSULA DÉCIMA SÉTIMA - FORO (ART. 55, § 2º)</w:t>
      </w:r>
    </w:p>
    <w:p w:rsidR="00231410" w:rsidRDefault="00231410" w:rsidP="00231410">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231410" w:rsidRDefault="00231410" w:rsidP="00231410">
      <w:pPr>
        <w:pStyle w:val="Corpodetexto"/>
        <w:spacing w:line="200" w:lineRule="atLeast"/>
        <w:rPr>
          <w:color w:val="auto"/>
          <w:szCs w:val="22"/>
        </w:rPr>
      </w:pPr>
    </w:p>
    <w:p w:rsidR="00231410" w:rsidRPr="00280327" w:rsidRDefault="00231410" w:rsidP="00231410">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231410" w:rsidRDefault="00231410" w:rsidP="00231410">
      <w:pPr>
        <w:pStyle w:val="Corpodetexto"/>
        <w:spacing w:line="200" w:lineRule="atLeast"/>
        <w:jc w:val="center"/>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231410" w:rsidRDefault="00231410" w:rsidP="00231410">
      <w:pPr>
        <w:pStyle w:val="Corpodetexto"/>
        <w:spacing w:line="200" w:lineRule="atLeast"/>
        <w:jc w:val="center"/>
        <w:rPr>
          <w:color w:val="auto"/>
          <w:szCs w:val="22"/>
        </w:rPr>
      </w:pPr>
    </w:p>
    <w:p w:rsidR="00231410" w:rsidRPr="00280327" w:rsidRDefault="00231410" w:rsidP="00231410">
      <w:pPr>
        <w:pStyle w:val="Corpodetexto"/>
        <w:spacing w:line="200" w:lineRule="atLeast"/>
        <w:jc w:val="center"/>
        <w:rPr>
          <w:color w:val="auto"/>
          <w:szCs w:val="22"/>
        </w:rPr>
      </w:pPr>
    </w:p>
    <w:p w:rsidR="00231410" w:rsidRDefault="00231410" w:rsidP="00231410">
      <w:pPr>
        <w:pStyle w:val="Corpodetexto"/>
        <w:spacing w:line="200" w:lineRule="atLeast"/>
        <w:jc w:val="center"/>
        <w:rPr>
          <w:b/>
          <w:bCs/>
          <w:color w:val="auto"/>
          <w:szCs w:val="22"/>
        </w:rPr>
      </w:pPr>
    </w:p>
    <w:p w:rsidR="00F47DBF" w:rsidRPr="00280327" w:rsidRDefault="00F47DBF" w:rsidP="00231410">
      <w:pPr>
        <w:pStyle w:val="Corpodetexto"/>
        <w:spacing w:line="200" w:lineRule="atLeast"/>
        <w:jc w:val="center"/>
        <w:rPr>
          <w:b/>
          <w:bCs/>
          <w:color w:val="auto"/>
          <w:szCs w:val="22"/>
        </w:rPr>
        <w:sectPr w:rsidR="00F47DBF" w:rsidRPr="00280327" w:rsidSect="00C77798">
          <w:headerReference w:type="default" r:id="rId9"/>
          <w:footerReference w:type="default" r:id="rId10"/>
          <w:pgSz w:w="11906" w:h="16838"/>
          <w:pgMar w:top="1820" w:right="1274" w:bottom="1417" w:left="1418" w:header="708" w:footer="708" w:gutter="0"/>
          <w:cols w:space="708"/>
          <w:docGrid w:linePitch="360"/>
        </w:sectPr>
      </w:pPr>
    </w:p>
    <w:p w:rsidR="00231410" w:rsidRPr="00280327" w:rsidRDefault="00231410" w:rsidP="00231410">
      <w:pPr>
        <w:pStyle w:val="Corpodetexto"/>
        <w:spacing w:line="200" w:lineRule="atLeast"/>
        <w:jc w:val="center"/>
        <w:rPr>
          <w:color w:val="auto"/>
          <w:szCs w:val="22"/>
        </w:rPr>
      </w:pPr>
      <w:r>
        <w:rPr>
          <w:b/>
          <w:color w:val="auto"/>
          <w:szCs w:val="22"/>
        </w:rPr>
        <w:lastRenderedPageBreak/>
        <w:t>MUNICÍPIO DE BOM JARDIM</w:t>
      </w:r>
      <w:r w:rsidRPr="00CD5D63">
        <w:rPr>
          <w:b/>
          <w:color w:val="auto"/>
          <w:szCs w:val="22"/>
        </w:rPr>
        <w:t xml:space="preserve"> </w:t>
      </w:r>
      <w:r w:rsidRPr="00280327">
        <w:rPr>
          <w:b/>
          <w:color w:val="auto"/>
          <w:szCs w:val="22"/>
        </w:rPr>
        <w:t>CONTRATANTE</w:t>
      </w:r>
    </w:p>
    <w:p w:rsidR="00231410" w:rsidRPr="00280327" w:rsidRDefault="00231410" w:rsidP="00231410">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60996151"/>
          <w:placeholder>
            <w:docPart w:val="44326EB083E1426298C5FB90FC37AF00"/>
          </w:placeholder>
          <w:showingPlcHdr/>
        </w:sdtPr>
        <w:sdtContent>
          <w:r w:rsidR="009D72E8" w:rsidRPr="009D72E8">
            <w:rPr>
              <w:rStyle w:val="TextodoEspaoReservado"/>
              <w:color w:val="auto"/>
              <w:szCs w:val="22"/>
            </w:rPr>
            <w:t>ADICIONAR NOME DA EMPRESA</w:t>
          </w:r>
        </w:sdtContent>
      </w:sdt>
      <w:r w:rsidRPr="00280327">
        <w:rPr>
          <w:b/>
          <w:bCs/>
          <w:color w:val="auto"/>
          <w:szCs w:val="22"/>
        </w:rPr>
        <w:fldChar w:fldCharType="end"/>
      </w:r>
    </w:p>
    <w:p w:rsidR="00231410" w:rsidRPr="00280327" w:rsidRDefault="00231410" w:rsidP="00231410">
      <w:pPr>
        <w:pStyle w:val="Corpodetexto"/>
        <w:spacing w:line="200" w:lineRule="atLeast"/>
        <w:jc w:val="center"/>
        <w:rPr>
          <w:b/>
          <w:bCs/>
          <w:color w:val="auto"/>
          <w:szCs w:val="22"/>
        </w:rPr>
      </w:pPr>
      <w:r w:rsidRPr="00280327">
        <w:rPr>
          <w:b/>
          <w:bCs/>
          <w:color w:val="auto"/>
          <w:szCs w:val="22"/>
        </w:rPr>
        <w:t>CONTRATADA</w:t>
      </w:r>
    </w:p>
    <w:p w:rsidR="00231410" w:rsidRPr="00280327" w:rsidRDefault="00231410" w:rsidP="00231410">
      <w:pPr>
        <w:pStyle w:val="Corpodetexto"/>
        <w:spacing w:line="200" w:lineRule="atLeast"/>
        <w:jc w:val="center"/>
        <w:rPr>
          <w:b/>
          <w:color w:val="auto"/>
          <w:szCs w:val="22"/>
        </w:rPr>
        <w:sectPr w:rsidR="00231410" w:rsidRPr="00280327" w:rsidSect="00AF07CC">
          <w:type w:val="continuous"/>
          <w:pgSz w:w="11906" w:h="16838"/>
          <w:pgMar w:top="1417" w:right="1701" w:bottom="1417" w:left="1701" w:header="708" w:footer="708" w:gutter="0"/>
          <w:cols w:num="2" w:space="708"/>
          <w:docGrid w:linePitch="360"/>
        </w:sectPr>
      </w:pPr>
    </w:p>
    <w:p w:rsidR="00231410" w:rsidRPr="00280327" w:rsidRDefault="00231410" w:rsidP="00231410">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231410" w:rsidRPr="00280327" w:rsidRDefault="00231410" w:rsidP="00231410">
      <w:pPr>
        <w:pStyle w:val="Corpodetexto"/>
        <w:spacing w:line="200" w:lineRule="atLeast"/>
        <w:rPr>
          <w:color w:val="auto"/>
          <w:szCs w:val="22"/>
        </w:rPr>
        <w:sectPr w:rsidR="00231410" w:rsidRPr="00280327" w:rsidSect="00AF07CC">
          <w:type w:val="continuous"/>
          <w:pgSz w:w="11906" w:h="16838"/>
          <w:pgMar w:top="1417" w:right="1701" w:bottom="1417" w:left="1701" w:header="708" w:footer="708" w:gutter="0"/>
          <w:cols w:space="708"/>
          <w:docGrid w:linePitch="360"/>
        </w:sectPr>
      </w:pPr>
    </w:p>
    <w:p w:rsidR="00231410" w:rsidRPr="00280327" w:rsidRDefault="00231410" w:rsidP="00231410">
      <w:pPr>
        <w:pStyle w:val="Corpodetexto"/>
        <w:spacing w:line="200" w:lineRule="atLeast"/>
        <w:rPr>
          <w:color w:val="auto"/>
          <w:szCs w:val="22"/>
        </w:rPr>
      </w:pPr>
      <w:r w:rsidRPr="00280327">
        <w:rPr>
          <w:color w:val="auto"/>
          <w:szCs w:val="22"/>
        </w:rPr>
        <w:lastRenderedPageBreak/>
        <w:t>Nome:</w:t>
      </w:r>
    </w:p>
    <w:p w:rsidR="00231410" w:rsidRPr="00280327" w:rsidRDefault="00231410" w:rsidP="00231410">
      <w:pPr>
        <w:pStyle w:val="Corpodetexto"/>
        <w:spacing w:line="200" w:lineRule="atLeast"/>
        <w:rPr>
          <w:color w:val="auto"/>
          <w:szCs w:val="22"/>
        </w:rPr>
      </w:pPr>
      <w:r w:rsidRPr="00280327">
        <w:rPr>
          <w:color w:val="auto"/>
          <w:szCs w:val="22"/>
        </w:rPr>
        <w:t>CPF:</w:t>
      </w:r>
    </w:p>
    <w:p w:rsidR="00231410" w:rsidRPr="00280327" w:rsidRDefault="00231410" w:rsidP="00231410">
      <w:pPr>
        <w:rPr>
          <w:color w:val="auto"/>
          <w:szCs w:val="22"/>
        </w:rPr>
      </w:pPr>
      <w:r w:rsidRPr="00280327">
        <w:rPr>
          <w:color w:val="auto"/>
          <w:szCs w:val="22"/>
        </w:rPr>
        <w:t>Nome:</w:t>
      </w:r>
    </w:p>
    <w:p w:rsidR="00231410" w:rsidRPr="00280327" w:rsidRDefault="00231410" w:rsidP="00231410">
      <w:pPr>
        <w:rPr>
          <w:szCs w:val="22"/>
        </w:rPr>
        <w:sectPr w:rsidR="00231410"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231410" w:rsidRPr="00280327" w:rsidRDefault="00231410" w:rsidP="00231410">
      <w:pPr>
        <w:rPr>
          <w:szCs w:val="22"/>
        </w:rPr>
      </w:pPr>
    </w:p>
    <w:p w:rsidR="00231410" w:rsidRPr="00280327" w:rsidRDefault="00231410" w:rsidP="00231410">
      <w:pPr>
        <w:rPr>
          <w:szCs w:val="22"/>
        </w:rPr>
      </w:pPr>
    </w:p>
    <w:p w:rsidR="00231410" w:rsidRPr="00895ABF" w:rsidRDefault="00231410" w:rsidP="00231410"/>
    <w:p w:rsidR="008E5F33" w:rsidRPr="00895ABF" w:rsidRDefault="008E5F33" w:rsidP="00231410">
      <w:pPr>
        <w:pStyle w:val="Corpodetexto"/>
        <w:spacing w:line="200" w:lineRule="atLeast"/>
        <w:ind w:left="4595"/>
      </w:pPr>
    </w:p>
    <w:sectPr w:rsidR="008E5F33" w:rsidRPr="00895ABF" w:rsidSect="00231410">
      <w:headerReference w:type="default" r:id="rId11"/>
      <w:footerReference w:type="default" r:id="rId12"/>
      <w:pgSz w:w="11906" w:h="16838"/>
      <w:pgMar w:top="1820" w:right="1274"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5AF" w:rsidRDefault="001B65AF" w:rsidP="00EE60F6">
      <w:r>
        <w:separator/>
      </w:r>
    </w:p>
  </w:endnote>
  <w:endnote w:type="continuationSeparator" w:id="0">
    <w:p w:rsidR="001B65AF" w:rsidRDefault="001B65AF"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231410" w:rsidRDefault="00231410">
        <w:pPr>
          <w:pStyle w:val="Rodap"/>
          <w:jc w:val="right"/>
        </w:pPr>
        <w:r>
          <w:fldChar w:fldCharType="begin"/>
        </w:r>
        <w:r>
          <w:instrText>PAGE   \* MERGEFORMAT</w:instrText>
        </w:r>
        <w:r>
          <w:fldChar w:fldCharType="separate"/>
        </w:r>
        <w:r w:rsidR="009D72E8">
          <w:rPr>
            <w:noProof/>
          </w:rPr>
          <w:t>1</w:t>
        </w:r>
        <w:r>
          <w:fldChar w:fldCharType="end"/>
        </w:r>
      </w:p>
    </w:sdtContent>
  </w:sdt>
  <w:p w:rsidR="00231410" w:rsidRDefault="0023141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6B746E" w:rsidRDefault="006B746E">
        <w:pPr>
          <w:pStyle w:val="Rodap"/>
          <w:jc w:val="right"/>
        </w:pPr>
        <w:r>
          <w:fldChar w:fldCharType="begin"/>
        </w:r>
        <w:r>
          <w:instrText>PAGE   \* MERGEFORMAT</w:instrText>
        </w:r>
        <w:r>
          <w:fldChar w:fldCharType="separate"/>
        </w:r>
        <w:r w:rsidR="009D72E8">
          <w:rPr>
            <w:noProof/>
          </w:rPr>
          <w:t>11</w:t>
        </w:r>
        <w:r>
          <w:fldChar w:fldCharType="end"/>
        </w:r>
      </w:p>
    </w:sdtContent>
  </w:sdt>
  <w:p w:rsidR="006B746E" w:rsidRDefault="006B746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5AF" w:rsidRDefault="001B65AF" w:rsidP="00EE60F6">
      <w:r>
        <w:separator/>
      </w:r>
    </w:p>
  </w:footnote>
  <w:footnote w:type="continuationSeparator" w:id="0">
    <w:p w:rsidR="001B65AF" w:rsidRDefault="001B65AF"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410" w:rsidRPr="00D626E7" w:rsidRDefault="00231410"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32BE130E" wp14:editId="40EDC2C6">
              <wp:simplePos x="0" y="0"/>
              <wp:positionH relativeFrom="column">
                <wp:posOffset>5153025</wp:posOffset>
              </wp:positionH>
              <wp:positionV relativeFrom="paragraph">
                <wp:posOffset>-290195</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31410" w:rsidRDefault="00231410" w:rsidP="003866AD">
                          <w:pPr>
                            <w:jc w:val="center"/>
                          </w:pPr>
                          <w:r>
                            <w:t>Página:</w:t>
                          </w:r>
                        </w:p>
                        <w:p w:rsidR="00231410" w:rsidRDefault="00231410" w:rsidP="003866AD">
                          <w:pPr>
                            <w:jc w:val="center"/>
                          </w:pPr>
                          <w:r>
                            <w:t>_______</w:t>
                          </w:r>
                        </w:p>
                        <w:p w:rsidR="00231410" w:rsidRDefault="00231410" w:rsidP="003866AD">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32BE130E" id="Elipse 1" o:spid="_x0000_s1026" style="position:absolute;margin-left:405.75pt;margin-top:-22.85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" fillcolor="white [3201]" strokecolor="black [3213]" strokeweight="2pt">
              <v:textbox>
                <w:txbxContent>
                  <w:p w:rsidR="00231410" w:rsidRDefault="00231410" w:rsidP="003866AD">
                    <w:pPr>
                      <w:jc w:val="center"/>
                    </w:pPr>
                    <w:r>
                      <w:t>Página:</w:t>
                    </w:r>
                  </w:p>
                  <w:p w:rsidR="00231410" w:rsidRDefault="00231410" w:rsidP="003866AD">
                    <w:pPr>
                      <w:jc w:val="center"/>
                    </w:pPr>
                    <w:r>
                      <w:t>_______</w:t>
                    </w:r>
                  </w:p>
                  <w:p w:rsidR="00231410" w:rsidRDefault="00231410" w:rsidP="003866AD">
                    <w:pPr>
                      <w:jc w:val="center"/>
                    </w:pPr>
                    <w:r>
                      <w:t>Rubrica:</w:t>
                    </w:r>
                  </w:p>
                </w:txbxContent>
              </v:textbox>
            </v:oval>
          </w:pict>
        </mc:Fallback>
      </mc:AlternateContent>
    </w:r>
    <w:r w:rsidR="001B65A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5.85pt;margin-top:-9.35pt;width:71.55pt;height:80.9pt;z-index:-251658240;mso-wrap-distance-left:9.05pt;mso-wrap-distance-right:9.05pt;mso-position-horizontal-relative:text;mso-position-vertical-relative:text" filled="t">
          <v:fill opacity="0" color2="black"/>
          <v:imagedata r:id="rId1" o:title=""/>
        </v:shape>
        <o:OLEObject Type="Embed" ProgID="Word.Picture.8" ShapeID="_x0000_s2051" DrawAspect="Content" ObjectID="_1751445167"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231410" w:rsidRDefault="00231410"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46E" w:rsidRPr="00D626E7" w:rsidRDefault="006B746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v:textbox>
            </v:oval>
          </w:pict>
        </mc:Fallback>
      </mc:AlternateContent>
    </w:r>
    <w:r w:rsidR="001B65A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51445168"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B746E" w:rsidRPr="00D626E7" w:rsidRDefault="006B746E"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6B746E" w:rsidRDefault="006B746E">
    <w:pPr>
      <w:pStyle w:val="Cabealho"/>
    </w:pPr>
  </w:p>
  <w:p w:rsidR="006B746E" w:rsidRDefault="006B746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1001C0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14A25E1"/>
    <w:multiLevelType w:val="hybridMultilevel"/>
    <w:tmpl w:val="BFFCC4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16F1DAE"/>
    <w:multiLevelType w:val="hybridMultilevel"/>
    <w:tmpl w:val="AC221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39A543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4E022C3"/>
    <w:multiLevelType w:val="hybridMultilevel"/>
    <w:tmpl w:val="786083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5BE7B2F"/>
    <w:multiLevelType w:val="hybridMultilevel"/>
    <w:tmpl w:val="0DFE2E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6DD6CDB"/>
    <w:multiLevelType w:val="hybridMultilevel"/>
    <w:tmpl w:val="A33C9F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B5E4A43"/>
    <w:multiLevelType w:val="hybridMultilevel"/>
    <w:tmpl w:val="4EE40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5115C97"/>
    <w:multiLevelType w:val="hybridMultilevel"/>
    <w:tmpl w:val="90860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6CE182E"/>
    <w:multiLevelType w:val="hybridMultilevel"/>
    <w:tmpl w:val="A0BCB8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A1678D5"/>
    <w:multiLevelType w:val="hybridMultilevel"/>
    <w:tmpl w:val="BF640A8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C9829FC"/>
    <w:multiLevelType w:val="hybridMultilevel"/>
    <w:tmpl w:val="C86EA3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E9C7D59"/>
    <w:multiLevelType w:val="hybridMultilevel"/>
    <w:tmpl w:val="32A8AD1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E9D14C0"/>
    <w:multiLevelType w:val="hybridMultilevel"/>
    <w:tmpl w:val="892E10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4174950"/>
    <w:multiLevelType w:val="hybridMultilevel"/>
    <w:tmpl w:val="8EDE7F4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47B3D5B"/>
    <w:multiLevelType w:val="hybridMultilevel"/>
    <w:tmpl w:val="393E542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65F502C"/>
    <w:multiLevelType w:val="hybridMultilevel"/>
    <w:tmpl w:val="F784119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80179DE"/>
    <w:multiLevelType w:val="multilevel"/>
    <w:tmpl w:val="5F221864"/>
    <w:lvl w:ilvl="0">
      <w:start w:val="1"/>
      <w:numFmt w:val="upperRoman"/>
      <w:lvlText w:val="%1."/>
      <w:lvlJc w:val="right"/>
      <w:pPr>
        <w:ind w:left="720" w:hanging="360"/>
      </w:pPr>
    </w:lvl>
    <w:lvl w:ilvl="1">
      <w:start w:val="1"/>
      <w:numFmt w:val="decimal"/>
      <w:isLgl/>
      <w:lvlText w:val="%1.%2"/>
      <w:lvlJc w:val="left"/>
      <w:pPr>
        <w:ind w:left="930" w:hanging="57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6AD5349"/>
    <w:multiLevelType w:val="hybridMultilevel"/>
    <w:tmpl w:val="AE0223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8B37BA1"/>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E44086C"/>
    <w:multiLevelType w:val="hybridMultilevel"/>
    <w:tmpl w:val="9C68D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0A127A5"/>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1A934A7"/>
    <w:multiLevelType w:val="hybridMultilevel"/>
    <w:tmpl w:val="3F74CB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44C61A2"/>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89B1450"/>
    <w:multiLevelType w:val="hybridMultilevel"/>
    <w:tmpl w:val="E2521D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29">
    <w:nsid w:val="59B36DE1"/>
    <w:multiLevelType w:val="hybridMultilevel"/>
    <w:tmpl w:val="31E81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C781700"/>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6D232D9A"/>
    <w:multiLevelType w:val="hybridMultilevel"/>
    <w:tmpl w:val="6C8467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E6856FA"/>
    <w:multiLevelType w:val="hybridMultilevel"/>
    <w:tmpl w:val="F1087D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EF20ECB"/>
    <w:multiLevelType w:val="multilevel"/>
    <w:tmpl w:val="30EC1372"/>
    <w:lvl w:ilvl="0">
      <w:start w:val="1"/>
      <w:numFmt w:val="upperRoman"/>
      <w:lvlText w:val="%1."/>
      <w:lvlJc w:val="right"/>
      <w:pPr>
        <w:ind w:left="720" w:hanging="360"/>
      </w:pPr>
    </w:lvl>
    <w:lvl w:ilvl="1">
      <w:start w:val="2"/>
      <w:numFmt w:val="decimal"/>
      <w:isLgl/>
      <w:lvlText w:val="%1.%2"/>
      <w:lvlJc w:val="left"/>
      <w:pPr>
        <w:ind w:left="930" w:hanging="57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16B65D9"/>
    <w:multiLevelType w:val="hybridMultilevel"/>
    <w:tmpl w:val="252A370C"/>
    <w:lvl w:ilvl="0" w:tplc="314C8CC0">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4A11B4C"/>
    <w:multiLevelType w:val="hybridMultilevel"/>
    <w:tmpl w:val="E722C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63346B3"/>
    <w:multiLevelType w:val="hybridMultilevel"/>
    <w:tmpl w:val="E61695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EB83E60"/>
    <w:multiLevelType w:val="hybridMultilevel"/>
    <w:tmpl w:val="3198DD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30"/>
  </w:num>
  <w:num w:numId="3">
    <w:abstractNumId w:val="30"/>
  </w:num>
  <w:num w:numId="4">
    <w:abstractNumId w:val="28"/>
  </w:num>
  <w:num w:numId="5">
    <w:abstractNumId w:val="0"/>
  </w:num>
  <w:num w:numId="6">
    <w:abstractNumId w:val="0"/>
  </w:num>
  <w:num w:numId="7">
    <w:abstractNumId w:val="0"/>
  </w:num>
  <w:num w:numId="8">
    <w:abstractNumId w:val="30"/>
  </w:num>
  <w:num w:numId="9">
    <w:abstractNumId w:val="30"/>
  </w:num>
  <w:num w:numId="10">
    <w:abstractNumId w:val="30"/>
  </w:num>
  <w:num w:numId="11">
    <w:abstractNumId w:val="2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38"/>
  </w:num>
  <w:num w:numId="18">
    <w:abstractNumId w:val="18"/>
  </w:num>
  <w:num w:numId="19">
    <w:abstractNumId w:val="35"/>
  </w:num>
  <w:num w:numId="20">
    <w:abstractNumId w:val="27"/>
  </w:num>
  <w:num w:numId="21">
    <w:abstractNumId w:val="17"/>
  </w:num>
  <w:num w:numId="22">
    <w:abstractNumId w:val="25"/>
  </w:num>
  <w:num w:numId="23">
    <w:abstractNumId w:val="36"/>
  </w:num>
  <w:num w:numId="24">
    <w:abstractNumId w:val="33"/>
  </w:num>
  <w:num w:numId="25">
    <w:abstractNumId w:val="9"/>
  </w:num>
  <w:num w:numId="26">
    <w:abstractNumId w:val="15"/>
  </w:num>
  <w:num w:numId="27">
    <w:abstractNumId w:val="13"/>
  </w:num>
  <w:num w:numId="28">
    <w:abstractNumId w:val="37"/>
  </w:num>
  <w:num w:numId="29">
    <w:abstractNumId w:val="12"/>
  </w:num>
  <w:num w:numId="30">
    <w:abstractNumId w:val="23"/>
  </w:num>
  <w:num w:numId="31">
    <w:abstractNumId w:val="29"/>
  </w:num>
  <w:num w:numId="32">
    <w:abstractNumId w:val="19"/>
  </w:num>
  <w:num w:numId="33">
    <w:abstractNumId w:val="7"/>
  </w:num>
  <w:num w:numId="34">
    <w:abstractNumId w:val="32"/>
  </w:num>
  <w:num w:numId="35">
    <w:abstractNumId w:val="10"/>
  </w:num>
  <w:num w:numId="36">
    <w:abstractNumId w:val="14"/>
  </w:num>
  <w:num w:numId="37">
    <w:abstractNumId w:val="16"/>
  </w:num>
  <w:num w:numId="38">
    <w:abstractNumId w:val="21"/>
  </w:num>
  <w:num w:numId="39">
    <w:abstractNumId w:val="8"/>
  </w:num>
  <w:num w:numId="40">
    <w:abstractNumId w:val="5"/>
  </w:num>
  <w:num w:numId="41">
    <w:abstractNumId w:val="11"/>
  </w:num>
  <w:num w:numId="42">
    <w:abstractNumId w:val="34"/>
  </w:num>
  <w:num w:numId="43">
    <w:abstractNumId w:val="20"/>
  </w:num>
  <w:num w:numId="44">
    <w:abstractNumId w:val="24"/>
  </w:num>
  <w:num w:numId="45">
    <w:abstractNumId w:val="22"/>
  </w:num>
  <w:num w:numId="46">
    <w:abstractNumId w:val="6"/>
  </w:num>
  <w:num w:numId="47">
    <w:abstractNumId w:val="26"/>
  </w:num>
  <w:num w:numId="48">
    <w:abstractNumId w:val="31"/>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A21"/>
    <w:rsid w:val="00091A8F"/>
    <w:rsid w:val="00092A89"/>
    <w:rsid w:val="000E1688"/>
    <w:rsid w:val="000E458F"/>
    <w:rsid w:val="000E5F29"/>
    <w:rsid w:val="001104BC"/>
    <w:rsid w:val="0012124D"/>
    <w:rsid w:val="00123C04"/>
    <w:rsid w:val="00131377"/>
    <w:rsid w:val="00142BD1"/>
    <w:rsid w:val="00144679"/>
    <w:rsid w:val="00154419"/>
    <w:rsid w:val="00175DA6"/>
    <w:rsid w:val="001921EE"/>
    <w:rsid w:val="001B1D18"/>
    <w:rsid w:val="001B5E90"/>
    <w:rsid w:val="001B65AF"/>
    <w:rsid w:val="001C2065"/>
    <w:rsid w:val="001E44F4"/>
    <w:rsid w:val="001E64A6"/>
    <w:rsid w:val="001F2AF8"/>
    <w:rsid w:val="0021461D"/>
    <w:rsid w:val="00231246"/>
    <w:rsid w:val="00231410"/>
    <w:rsid w:val="00236C14"/>
    <w:rsid w:val="00242E41"/>
    <w:rsid w:val="00245D53"/>
    <w:rsid w:val="00257874"/>
    <w:rsid w:val="00271F52"/>
    <w:rsid w:val="00273CCF"/>
    <w:rsid w:val="00274339"/>
    <w:rsid w:val="00274850"/>
    <w:rsid w:val="0027655F"/>
    <w:rsid w:val="00280327"/>
    <w:rsid w:val="00285235"/>
    <w:rsid w:val="00293338"/>
    <w:rsid w:val="00293F6E"/>
    <w:rsid w:val="002A21B4"/>
    <w:rsid w:val="002B10F3"/>
    <w:rsid w:val="002E58D8"/>
    <w:rsid w:val="002F3007"/>
    <w:rsid w:val="003108A6"/>
    <w:rsid w:val="00322FDE"/>
    <w:rsid w:val="00332FFA"/>
    <w:rsid w:val="00370609"/>
    <w:rsid w:val="00384402"/>
    <w:rsid w:val="00385BEC"/>
    <w:rsid w:val="003866AD"/>
    <w:rsid w:val="003B2F4B"/>
    <w:rsid w:val="003D0313"/>
    <w:rsid w:val="003D5112"/>
    <w:rsid w:val="003D57A2"/>
    <w:rsid w:val="003E2EF5"/>
    <w:rsid w:val="003F2A91"/>
    <w:rsid w:val="00402FE0"/>
    <w:rsid w:val="0042368C"/>
    <w:rsid w:val="0043300C"/>
    <w:rsid w:val="00456D6A"/>
    <w:rsid w:val="004739A1"/>
    <w:rsid w:val="004755A4"/>
    <w:rsid w:val="00477F01"/>
    <w:rsid w:val="0048184F"/>
    <w:rsid w:val="0048565D"/>
    <w:rsid w:val="004900CA"/>
    <w:rsid w:val="00496C87"/>
    <w:rsid w:val="004A6F27"/>
    <w:rsid w:val="004B1FD9"/>
    <w:rsid w:val="004B6F97"/>
    <w:rsid w:val="004C6AF1"/>
    <w:rsid w:val="004D661E"/>
    <w:rsid w:val="004D7004"/>
    <w:rsid w:val="004E40CF"/>
    <w:rsid w:val="004F362A"/>
    <w:rsid w:val="00501F5C"/>
    <w:rsid w:val="00517250"/>
    <w:rsid w:val="00522374"/>
    <w:rsid w:val="00530CEC"/>
    <w:rsid w:val="00543ED1"/>
    <w:rsid w:val="005627B2"/>
    <w:rsid w:val="0058121E"/>
    <w:rsid w:val="0058585E"/>
    <w:rsid w:val="005945E6"/>
    <w:rsid w:val="005A0BFA"/>
    <w:rsid w:val="005A3ADF"/>
    <w:rsid w:val="005C46D3"/>
    <w:rsid w:val="005C6BF0"/>
    <w:rsid w:val="005D2775"/>
    <w:rsid w:val="005D3A7F"/>
    <w:rsid w:val="005E3187"/>
    <w:rsid w:val="005E437B"/>
    <w:rsid w:val="005F15E5"/>
    <w:rsid w:val="005F2402"/>
    <w:rsid w:val="0060263F"/>
    <w:rsid w:val="00605CE1"/>
    <w:rsid w:val="006065C8"/>
    <w:rsid w:val="0061035F"/>
    <w:rsid w:val="006239A3"/>
    <w:rsid w:val="00625CC1"/>
    <w:rsid w:val="0063027A"/>
    <w:rsid w:val="006302D9"/>
    <w:rsid w:val="00672D5E"/>
    <w:rsid w:val="00675708"/>
    <w:rsid w:val="00684BFC"/>
    <w:rsid w:val="00696F02"/>
    <w:rsid w:val="006973EB"/>
    <w:rsid w:val="006A4161"/>
    <w:rsid w:val="006A7D0F"/>
    <w:rsid w:val="006B334D"/>
    <w:rsid w:val="006B621E"/>
    <w:rsid w:val="006B7012"/>
    <w:rsid w:val="006B746E"/>
    <w:rsid w:val="006E50F2"/>
    <w:rsid w:val="006E5183"/>
    <w:rsid w:val="006F10AC"/>
    <w:rsid w:val="006F245A"/>
    <w:rsid w:val="00706891"/>
    <w:rsid w:val="00710A13"/>
    <w:rsid w:val="007136AF"/>
    <w:rsid w:val="00716148"/>
    <w:rsid w:val="0071636C"/>
    <w:rsid w:val="00725F29"/>
    <w:rsid w:val="00726A77"/>
    <w:rsid w:val="00737D95"/>
    <w:rsid w:val="00741FCE"/>
    <w:rsid w:val="00754F22"/>
    <w:rsid w:val="00765189"/>
    <w:rsid w:val="00766D71"/>
    <w:rsid w:val="0077307F"/>
    <w:rsid w:val="00790F6A"/>
    <w:rsid w:val="007C5E46"/>
    <w:rsid w:val="007F20F9"/>
    <w:rsid w:val="007F3FEB"/>
    <w:rsid w:val="00816FA0"/>
    <w:rsid w:val="00832BDA"/>
    <w:rsid w:val="00835FA0"/>
    <w:rsid w:val="00837C7B"/>
    <w:rsid w:val="00846FB2"/>
    <w:rsid w:val="00860FB8"/>
    <w:rsid w:val="00871B04"/>
    <w:rsid w:val="008829E3"/>
    <w:rsid w:val="008942FB"/>
    <w:rsid w:val="00895ABF"/>
    <w:rsid w:val="00897BA8"/>
    <w:rsid w:val="008A33FA"/>
    <w:rsid w:val="008A6858"/>
    <w:rsid w:val="008D47B9"/>
    <w:rsid w:val="008E5F33"/>
    <w:rsid w:val="00902EAA"/>
    <w:rsid w:val="00905FFB"/>
    <w:rsid w:val="00922B96"/>
    <w:rsid w:val="00924627"/>
    <w:rsid w:val="009323C5"/>
    <w:rsid w:val="00941879"/>
    <w:rsid w:val="00951092"/>
    <w:rsid w:val="0095220F"/>
    <w:rsid w:val="00985A4B"/>
    <w:rsid w:val="00992CC5"/>
    <w:rsid w:val="009963E0"/>
    <w:rsid w:val="009A5839"/>
    <w:rsid w:val="009A5ADC"/>
    <w:rsid w:val="009B71C4"/>
    <w:rsid w:val="009C367D"/>
    <w:rsid w:val="009C6B35"/>
    <w:rsid w:val="009D29CF"/>
    <w:rsid w:val="009D72E8"/>
    <w:rsid w:val="00A05954"/>
    <w:rsid w:val="00A05D35"/>
    <w:rsid w:val="00A24E2A"/>
    <w:rsid w:val="00A3783F"/>
    <w:rsid w:val="00A5008C"/>
    <w:rsid w:val="00A67F41"/>
    <w:rsid w:val="00AB39EC"/>
    <w:rsid w:val="00AE06DE"/>
    <w:rsid w:val="00AF07CC"/>
    <w:rsid w:val="00AF5A0E"/>
    <w:rsid w:val="00B24F3C"/>
    <w:rsid w:val="00B53BD8"/>
    <w:rsid w:val="00B6570F"/>
    <w:rsid w:val="00B83B46"/>
    <w:rsid w:val="00B848F8"/>
    <w:rsid w:val="00B91175"/>
    <w:rsid w:val="00BB0AE6"/>
    <w:rsid w:val="00BB4BBB"/>
    <w:rsid w:val="00BC0B69"/>
    <w:rsid w:val="00BD73EA"/>
    <w:rsid w:val="00BF3469"/>
    <w:rsid w:val="00BF6E89"/>
    <w:rsid w:val="00C028D3"/>
    <w:rsid w:val="00C15E3A"/>
    <w:rsid w:val="00C46701"/>
    <w:rsid w:val="00C5452D"/>
    <w:rsid w:val="00C71511"/>
    <w:rsid w:val="00C77798"/>
    <w:rsid w:val="00CD5D63"/>
    <w:rsid w:val="00CF3343"/>
    <w:rsid w:val="00D038BE"/>
    <w:rsid w:val="00D151F7"/>
    <w:rsid w:val="00D175BC"/>
    <w:rsid w:val="00D25C25"/>
    <w:rsid w:val="00D340D3"/>
    <w:rsid w:val="00D44AD2"/>
    <w:rsid w:val="00D52744"/>
    <w:rsid w:val="00D571B7"/>
    <w:rsid w:val="00D7128B"/>
    <w:rsid w:val="00D73A50"/>
    <w:rsid w:val="00D73C0B"/>
    <w:rsid w:val="00D9392F"/>
    <w:rsid w:val="00DA2F90"/>
    <w:rsid w:val="00DB1846"/>
    <w:rsid w:val="00DB7A0B"/>
    <w:rsid w:val="00DB7AD4"/>
    <w:rsid w:val="00DC027D"/>
    <w:rsid w:val="00DC539F"/>
    <w:rsid w:val="00DD357E"/>
    <w:rsid w:val="00DD5A4E"/>
    <w:rsid w:val="00E04A99"/>
    <w:rsid w:val="00E21F4C"/>
    <w:rsid w:val="00E22A83"/>
    <w:rsid w:val="00E46B07"/>
    <w:rsid w:val="00E67D16"/>
    <w:rsid w:val="00E74493"/>
    <w:rsid w:val="00E92C2F"/>
    <w:rsid w:val="00EA20E8"/>
    <w:rsid w:val="00ED6189"/>
    <w:rsid w:val="00EE60F6"/>
    <w:rsid w:val="00EF4706"/>
    <w:rsid w:val="00EF6BC1"/>
    <w:rsid w:val="00EF767F"/>
    <w:rsid w:val="00F01130"/>
    <w:rsid w:val="00F13AF3"/>
    <w:rsid w:val="00F22AD6"/>
    <w:rsid w:val="00F27646"/>
    <w:rsid w:val="00F334C2"/>
    <w:rsid w:val="00F47DBF"/>
    <w:rsid w:val="00F540BC"/>
    <w:rsid w:val="00F57734"/>
    <w:rsid w:val="00F62B72"/>
    <w:rsid w:val="00F70423"/>
    <w:rsid w:val="00F706B5"/>
    <w:rsid w:val="00FA0A6D"/>
    <w:rsid w:val="00FB2FBB"/>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240878DD8AE47A9AFB627B3E2CF6A3B"/>
        <w:category>
          <w:name w:val="Geral"/>
          <w:gallery w:val="placeholder"/>
        </w:category>
        <w:types>
          <w:type w:val="bbPlcHdr"/>
        </w:types>
        <w:behaviors>
          <w:behavior w:val="content"/>
        </w:behaviors>
        <w:guid w:val="{E64192A7-0845-4297-8F55-329E28AA97C9}"/>
      </w:docPartPr>
      <w:docPartBody>
        <w:p w:rsidR="00192C05" w:rsidRDefault="00FE7E8D" w:rsidP="00FE7E8D">
          <w:pPr>
            <w:pStyle w:val="7240878DD8AE47A9AFB627B3E2CF6A3B"/>
          </w:pPr>
          <w:r>
            <w:rPr>
              <w:rStyle w:val="TextodoEspaoReservado"/>
              <w:color w:val="C00000"/>
            </w:rPr>
            <w:t>ADICIONAR NOME DA EMPRESA</w:t>
          </w:r>
        </w:p>
      </w:docPartBody>
    </w:docPart>
    <w:docPart>
      <w:docPartPr>
        <w:name w:val="2005882C32614CCD81C6F5BB3E26989C"/>
        <w:category>
          <w:name w:val="Geral"/>
          <w:gallery w:val="placeholder"/>
        </w:category>
        <w:types>
          <w:type w:val="bbPlcHdr"/>
        </w:types>
        <w:behaviors>
          <w:behavior w:val="content"/>
        </w:behaviors>
        <w:guid w:val="{88C5FA75-1A17-41F8-9EC1-BC55AAC55C7B}"/>
      </w:docPartPr>
      <w:docPartBody>
        <w:p w:rsidR="00192C05" w:rsidRDefault="00FE7E8D" w:rsidP="00FE7E8D">
          <w:pPr>
            <w:pStyle w:val="2005882C32614CCD81C6F5BB3E26989C"/>
          </w:pPr>
          <w:r>
            <w:rPr>
              <w:rFonts w:ascii="Arial Narrow" w:hAnsi="Arial Narrow"/>
              <w:color w:val="C00000"/>
            </w:rPr>
            <w:t>xx.xxx.xxx/xxxx-xx</w:t>
          </w:r>
        </w:p>
      </w:docPartBody>
    </w:docPart>
    <w:docPart>
      <w:docPartPr>
        <w:name w:val="9742C92751B74666BF77C7771186BA89"/>
        <w:category>
          <w:name w:val="Geral"/>
          <w:gallery w:val="placeholder"/>
        </w:category>
        <w:types>
          <w:type w:val="bbPlcHdr"/>
        </w:types>
        <w:behaviors>
          <w:behavior w:val="content"/>
        </w:behaviors>
        <w:guid w:val="{CE2950D4-A79B-4AD1-AA9E-3D3E9D2AE342}"/>
      </w:docPartPr>
      <w:docPartBody>
        <w:p w:rsidR="00192C05" w:rsidRDefault="00FE7E8D" w:rsidP="00FE7E8D">
          <w:pPr>
            <w:pStyle w:val="9742C92751B74666BF77C7771186BA89"/>
          </w:pPr>
          <w:r>
            <w:rPr>
              <w:rFonts w:ascii="Arial Narrow" w:hAnsi="Arial Narrow"/>
              <w:color w:val="C00000"/>
            </w:rPr>
            <w:t>endereço da empresa</w:t>
          </w:r>
        </w:p>
      </w:docPartBody>
    </w:docPart>
    <w:docPart>
      <w:docPartPr>
        <w:name w:val="BFF5E7A2B7D846E99DD27C159E7CA065"/>
        <w:category>
          <w:name w:val="Geral"/>
          <w:gallery w:val="placeholder"/>
        </w:category>
        <w:types>
          <w:type w:val="bbPlcHdr"/>
        </w:types>
        <w:behaviors>
          <w:behavior w:val="content"/>
        </w:behaviors>
        <w:guid w:val="{545D77BB-671D-4C70-8654-331C683A44FC}"/>
      </w:docPartPr>
      <w:docPartBody>
        <w:p w:rsidR="00192C05" w:rsidRDefault="00FE7E8D" w:rsidP="00FE7E8D">
          <w:pPr>
            <w:pStyle w:val="BFF5E7A2B7D846E99DD27C159E7CA065"/>
          </w:pPr>
          <w:r>
            <w:rPr>
              <w:rFonts w:ascii="Arial Narrow" w:hAnsi="Arial Narrow"/>
              <w:color w:val="C00000"/>
            </w:rPr>
            <w:t>xx.xxx-xx</w:t>
          </w:r>
        </w:p>
      </w:docPartBody>
    </w:docPart>
    <w:docPart>
      <w:docPartPr>
        <w:name w:val="29F438620CC24DF5A168B8D5CB303CB7"/>
        <w:category>
          <w:name w:val="Geral"/>
          <w:gallery w:val="placeholder"/>
        </w:category>
        <w:types>
          <w:type w:val="bbPlcHdr"/>
        </w:types>
        <w:behaviors>
          <w:behavior w:val="content"/>
        </w:behaviors>
        <w:guid w:val="{69BA71F1-F635-445D-A6B3-BB229B21AD48}"/>
      </w:docPartPr>
      <w:docPartBody>
        <w:p w:rsidR="00192C05" w:rsidRDefault="00FE7E8D" w:rsidP="00FE7E8D">
          <w:pPr>
            <w:pStyle w:val="29F438620CC24DF5A168B8D5CB303CB7"/>
          </w:pPr>
          <w:r>
            <w:rPr>
              <w:rFonts w:ascii="Arial Narrow" w:hAnsi="Arial Narrow"/>
              <w:color w:val="C00000"/>
            </w:rPr>
            <w:t>nome do representante</w:t>
          </w:r>
        </w:p>
      </w:docPartBody>
    </w:docPart>
    <w:docPart>
      <w:docPartPr>
        <w:name w:val="1BDE9B082D654F0BB37E450938A0193B"/>
        <w:category>
          <w:name w:val="Geral"/>
          <w:gallery w:val="placeholder"/>
        </w:category>
        <w:types>
          <w:type w:val="bbPlcHdr"/>
        </w:types>
        <w:behaviors>
          <w:behavior w:val="content"/>
        </w:behaviors>
        <w:guid w:val="{B0171443-80F7-4CC0-B4FC-F74BC04298F8}"/>
      </w:docPartPr>
      <w:docPartBody>
        <w:p w:rsidR="00192C05" w:rsidRDefault="00FE7E8D" w:rsidP="00FE7E8D">
          <w:pPr>
            <w:pStyle w:val="1BDE9B082D654F0BB37E450938A0193B"/>
          </w:pPr>
          <w:r>
            <w:rPr>
              <w:rFonts w:ascii="Arial Narrow" w:hAnsi="Arial Narrow"/>
              <w:color w:val="C00000"/>
            </w:rPr>
            <w:t>xxx.xxx.xxx-xx</w:t>
          </w:r>
        </w:p>
      </w:docPartBody>
    </w:docPart>
    <w:docPart>
      <w:docPartPr>
        <w:name w:val="3DAD2AE49F8C44F1931F2D30B428802F"/>
        <w:category>
          <w:name w:val="Geral"/>
          <w:gallery w:val="placeholder"/>
        </w:category>
        <w:types>
          <w:type w:val="bbPlcHdr"/>
        </w:types>
        <w:behaviors>
          <w:behavior w:val="content"/>
        </w:behaviors>
        <w:guid w:val="{C87CD05C-256D-42FA-9F4A-38FA88C5E2B4}"/>
      </w:docPartPr>
      <w:docPartBody>
        <w:p w:rsidR="00192C05" w:rsidRDefault="00FE7E8D" w:rsidP="00FE7E8D">
          <w:pPr>
            <w:pStyle w:val="3DAD2AE49F8C44F1931F2D30B428802F"/>
          </w:pPr>
          <w:r>
            <w:rPr>
              <w:rFonts w:ascii="Arial Narrow" w:hAnsi="Arial Narrow"/>
              <w:color w:val="C00000"/>
            </w:rPr>
            <w:t>xxxxxxxx-x</w:t>
          </w:r>
        </w:p>
      </w:docPartBody>
    </w:docPart>
    <w:docPart>
      <w:docPartPr>
        <w:name w:val="5EA9F137B6774996A8A4133E35213A21"/>
        <w:category>
          <w:name w:val="Geral"/>
          <w:gallery w:val="placeholder"/>
        </w:category>
        <w:types>
          <w:type w:val="bbPlcHdr"/>
        </w:types>
        <w:behaviors>
          <w:behavior w:val="content"/>
        </w:behaviors>
        <w:guid w:val="{85F632B5-05FE-4456-8F5C-2DA5C005AA88}"/>
      </w:docPartPr>
      <w:docPartBody>
        <w:p w:rsidR="00192C05" w:rsidRDefault="00FE7E8D" w:rsidP="00FE7E8D">
          <w:pPr>
            <w:pStyle w:val="5EA9F137B6774996A8A4133E35213A21"/>
          </w:pPr>
          <w:r w:rsidRPr="005E3187">
            <w:rPr>
              <w:rStyle w:val="TextodoEspaoReservado"/>
              <w:rFonts w:ascii="Arial Narrow" w:hAnsi="Arial Narrow"/>
              <w:color w:val="C00000"/>
            </w:rPr>
            <w:t>escolher um item</w:t>
          </w:r>
        </w:p>
      </w:docPartBody>
    </w:docPart>
    <w:docPart>
      <w:docPartPr>
        <w:name w:val="5CD7C9B34CF6448DA9077860DC68EBBF"/>
        <w:category>
          <w:name w:val="Geral"/>
          <w:gallery w:val="placeholder"/>
        </w:category>
        <w:types>
          <w:type w:val="bbPlcHdr"/>
        </w:types>
        <w:behaviors>
          <w:behavior w:val="content"/>
        </w:behaviors>
        <w:guid w:val="{17ED96A1-CA9D-4A93-8A2C-3826B1C07215}"/>
      </w:docPartPr>
      <w:docPartBody>
        <w:p w:rsidR="00192C05" w:rsidRDefault="00FE7E8D" w:rsidP="00FE7E8D">
          <w:pPr>
            <w:pStyle w:val="5CD7C9B34CF6448DA9077860DC68EBBF"/>
          </w:pPr>
          <w:r w:rsidRPr="005E3187">
            <w:rPr>
              <w:rStyle w:val="TextodoEspaoReservado"/>
              <w:rFonts w:ascii="Arial Narrow" w:hAnsi="Arial Narrow"/>
              <w:color w:val="C00000"/>
            </w:rPr>
            <w:t>000.000,00</w:t>
          </w:r>
        </w:p>
      </w:docPartBody>
    </w:docPart>
    <w:docPart>
      <w:docPartPr>
        <w:name w:val="29C78F31C15849D2B0B6D59D293A444F"/>
        <w:category>
          <w:name w:val="Geral"/>
          <w:gallery w:val="placeholder"/>
        </w:category>
        <w:types>
          <w:type w:val="bbPlcHdr"/>
        </w:types>
        <w:behaviors>
          <w:behavior w:val="content"/>
        </w:behaviors>
        <w:guid w:val="{C6C921F2-FC5E-4CC0-87B9-A6DC5542DE2D}"/>
      </w:docPartPr>
      <w:docPartBody>
        <w:p w:rsidR="00192C05" w:rsidRDefault="00FE7E8D" w:rsidP="00FE7E8D">
          <w:pPr>
            <w:pStyle w:val="29C78F31C15849D2B0B6D59D293A444F"/>
          </w:pPr>
          <w:r w:rsidRPr="005E3187">
            <w:rPr>
              <w:rStyle w:val="TextodoEspaoReservado"/>
              <w:rFonts w:ascii="Arial Narrow" w:hAnsi="Arial Narrow"/>
              <w:color w:val="C00000"/>
            </w:rPr>
            <w:t>inserir valor por extenso</w:t>
          </w:r>
        </w:p>
      </w:docPartBody>
    </w:docPart>
    <w:docPart>
      <w:docPartPr>
        <w:name w:val="8B1922340B594A8289AD9F0256E43F05"/>
        <w:category>
          <w:name w:val="Geral"/>
          <w:gallery w:val="placeholder"/>
        </w:category>
        <w:types>
          <w:type w:val="bbPlcHdr"/>
        </w:types>
        <w:behaviors>
          <w:behavior w:val="content"/>
        </w:behaviors>
        <w:guid w:val="{A7C7A650-6C6B-4AC4-9550-94BEE4AF534E}"/>
      </w:docPartPr>
      <w:docPartBody>
        <w:p w:rsidR="00000000" w:rsidRDefault="00EA333A" w:rsidP="00EA333A">
          <w:pPr>
            <w:pStyle w:val="8B1922340B594A8289AD9F0256E43F05"/>
          </w:pPr>
          <w:r>
            <w:rPr>
              <w:rStyle w:val="TextodoEspaoReservado"/>
              <w:color w:val="C00000"/>
            </w:rPr>
            <w:t>ADICIONAR NOME DA EMPRESA</w:t>
          </w:r>
        </w:p>
      </w:docPartBody>
    </w:docPart>
    <w:docPart>
      <w:docPartPr>
        <w:name w:val="A03E31D05EA343AC93778A254D0E3A07"/>
        <w:category>
          <w:name w:val="Geral"/>
          <w:gallery w:val="placeholder"/>
        </w:category>
        <w:types>
          <w:type w:val="bbPlcHdr"/>
        </w:types>
        <w:behaviors>
          <w:behavior w:val="content"/>
        </w:behaviors>
        <w:guid w:val="{A1BE6E50-33B1-4CB1-974C-73AF03C9E71B}"/>
      </w:docPartPr>
      <w:docPartBody>
        <w:p w:rsidR="00000000" w:rsidRDefault="00EA333A" w:rsidP="00EA333A">
          <w:pPr>
            <w:pStyle w:val="A03E31D05EA343AC93778A254D0E3A07"/>
          </w:pPr>
          <w:r w:rsidRPr="005E3187">
            <w:rPr>
              <w:rStyle w:val="TextodoEspaoReservado"/>
              <w:rFonts w:ascii="Arial Narrow" w:hAnsi="Arial Narrow"/>
              <w:color w:val="C00000"/>
            </w:rPr>
            <w:t>escolher modalidade</w:t>
          </w:r>
        </w:p>
      </w:docPartBody>
    </w:docPart>
    <w:docPart>
      <w:docPartPr>
        <w:name w:val="F391DC34840248F784D4CEBFD65E72C3"/>
        <w:category>
          <w:name w:val="Geral"/>
          <w:gallery w:val="placeholder"/>
        </w:category>
        <w:types>
          <w:type w:val="bbPlcHdr"/>
        </w:types>
        <w:behaviors>
          <w:behavior w:val="content"/>
        </w:behaviors>
        <w:guid w:val="{2C19679F-E1FD-451F-AA2B-389B54858471}"/>
      </w:docPartPr>
      <w:docPartBody>
        <w:p w:rsidR="00000000" w:rsidRDefault="00EA333A" w:rsidP="00EA333A">
          <w:pPr>
            <w:pStyle w:val="F391DC34840248F784D4CEBFD65E72C3"/>
          </w:pPr>
          <w:r w:rsidRPr="005E3187">
            <w:rPr>
              <w:rStyle w:val="TextodoEspaoReservado"/>
              <w:color w:val="C00000"/>
            </w:rPr>
            <w:t>..../ano</w:t>
          </w:r>
        </w:p>
      </w:docPartBody>
    </w:docPart>
    <w:docPart>
      <w:docPartPr>
        <w:name w:val="59C53260E29047B29900BDC842AC0E7A"/>
        <w:category>
          <w:name w:val="Geral"/>
          <w:gallery w:val="placeholder"/>
        </w:category>
        <w:types>
          <w:type w:val="bbPlcHdr"/>
        </w:types>
        <w:behaviors>
          <w:behavior w:val="content"/>
        </w:behaviors>
        <w:guid w:val="{F1A62B22-AE3F-417E-8073-034B947DD694}"/>
      </w:docPartPr>
      <w:docPartBody>
        <w:p w:rsidR="00000000" w:rsidRDefault="00EA333A" w:rsidP="00EA333A">
          <w:pPr>
            <w:pStyle w:val="59C53260E29047B29900BDC842AC0E7A"/>
          </w:pPr>
          <w:r w:rsidRPr="005E3187">
            <w:rPr>
              <w:rStyle w:val="TextodoEspaoReservado"/>
              <w:rFonts w:ascii="Arial Narrow" w:hAnsi="Arial Narrow"/>
              <w:color w:val="C00000"/>
            </w:rPr>
            <w:t>escolher modalidade</w:t>
          </w:r>
        </w:p>
      </w:docPartBody>
    </w:docPart>
    <w:docPart>
      <w:docPartPr>
        <w:name w:val="2B7AD22521AA4B2497A661C06BEC5896"/>
        <w:category>
          <w:name w:val="Geral"/>
          <w:gallery w:val="placeholder"/>
        </w:category>
        <w:types>
          <w:type w:val="bbPlcHdr"/>
        </w:types>
        <w:behaviors>
          <w:behavior w:val="content"/>
        </w:behaviors>
        <w:guid w:val="{237E36D3-CA3B-4C3D-9FDC-90A924A3F7DE}"/>
      </w:docPartPr>
      <w:docPartBody>
        <w:p w:rsidR="00000000" w:rsidRDefault="00EA333A" w:rsidP="00EA333A">
          <w:pPr>
            <w:pStyle w:val="2B7AD22521AA4B2497A661C06BEC5896"/>
          </w:pPr>
          <w:r w:rsidRPr="005E3187">
            <w:rPr>
              <w:rStyle w:val="TextodoEspaoReservado"/>
              <w:color w:val="C00000"/>
            </w:rPr>
            <w:t>..../ano</w:t>
          </w:r>
        </w:p>
      </w:docPartBody>
    </w:docPart>
    <w:docPart>
      <w:docPartPr>
        <w:name w:val="44326EB083E1426298C5FB90FC37AF00"/>
        <w:category>
          <w:name w:val="Geral"/>
          <w:gallery w:val="placeholder"/>
        </w:category>
        <w:types>
          <w:type w:val="bbPlcHdr"/>
        </w:types>
        <w:behaviors>
          <w:behavior w:val="content"/>
        </w:behaviors>
        <w:guid w:val="{E3050CC7-3E5C-4A35-B2D0-358F45582085}"/>
      </w:docPartPr>
      <w:docPartBody>
        <w:p w:rsidR="00000000" w:rsidRDefault="00EA333A" w:rsidP="00EA333A">
          <w:pPr>
            <w:pStyle w:val="44326EB083E1426298C5FB90FC37AF00"/>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343D8"/>
    <w:rsid w:val="00057118"/>
    <w:rsid w:val="00073F07"/>
    <w:rsid w:val="000770E4"/>
    <w:rsid w:val="000A16C6"/>
    <w:rsid w:val="000B1D93"/>
    <w:rsid w:val="000B7E5E"/>
    <w:rsid w:val="00113BB3"/>
    <w:rsid w:val="001458CB"/>
    <w:rsid w:val="001805CE"/>
    <w:rsid w:val="00192C05"/>
    <w:rsid w:val="001A19A0"/>
    <w:rsid w:val="001C6EEC"/>
    <w:rsid w:val="001E1D09"/>
    <w:rsid w:val="002531F0"/>
    <w:rsid w:val="0025507F"/>
    <w:rsid w:val="002568B7"/>
    <w:rsid w:val="002945BF"/>
    <w:rsid w:val="003111A6"/>
    <w:rsid w:val="00343922"/>
    <w:rsid w:val="003564D9"/>
    <w:rsid w:val="00364283"/>
    <w:rsid w:val="003713F8"/>
    <w:rsid w:val="003A4461"/>
    <w:rsid w:val="0041178F"/>
    <w:rsid w:val="00421123"/>
    <w:rsid w:val="004A0E28"/>
    <w:rsid w:val="004B44C5"/>
    <w:rsid w:val="004E4A3A"/>
    <w:rsid w:val="004F1030"/>
    <w:rsid w:val="00516BBD"/>
    <w:rsid w:val="00540FF9"/>
    <w:rsid w:val="00547929"/>
    <w:rsid w:val="00570FB1"/>
    <w:rsid w:val="005C01D9"/>
    <w:rsid w:val="005D12D6"/>
    <w:rsid w:val="005F2C11"/>
    <w:rsid w:val="00631B33"/>
    <w:rsid w:val="00666D2C"/>
    <w:rsid w:val="00712AC7"/>
    <w:rsid w:val="0078138C"/>
    <w:rsid w:val="00784A88"/>
    <w:rsid w:val="0079399F"/>
    <w:rsid w:val="007A4867"/>
    <w:rsid w:val="007A4A43"/>
    <w:rsid w:val="00857BAD"/>
    <w:rsid w:val="00892847"/>
    <w:rsid w:val="008C5EB0"/>
    <w:rsid w:val="009107B3"/>
    <w:rsid w:val="00911BEF"/>
    <w:rsid w:val="009A4347"/>
    <w:rsid w:val="009B6CF1"/>
    <w:rsid w:val="00A17E8D"/>
    <w:rsid w:val="00A85898"/>
    <w:rsid w:val="00A95CA2"/>
    <w:rsid w:val="00AA3037"/>
    <w:rsid w:val="00AD15F7"/>
    <w:rsid w:val="00AF5F19"/>
    <w:rsid w:val="00B1574A"/>
    <w:rsid w:val="00B45D18"/>
    <w:rsid w:val="00B94576"/>
    <w:rsid w:val="00C00961"/>
    <w:rsid w:val="00C92FCC"/>
    <w:rsid w:val="00D32138"/>
    <w:rsid w:val="00D32D3A"/>
    <w:rsid w:val="00DA7DC5"/>
    <w:rsid w:val="00E9051D"/>
    <w:rsid w:val="00E976B3"/>
    <w:rsid w:val="00EA333A"/>
    <w:rsid w:val="00F2324B"/>
    <w:rsid w:val="00F24773"/>
    <w:rsid w:val="00F36F03"/>
    <w:rsid w:val="00FE7E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A333A"/>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 w:type="paragraph" w:customStyle="1" w:styleId="8270C4845D2340EF9C0863D862E8A757">
    <w:name w:val="8270C4845D2340EF9C0863D862E8A757"/>
    <w:rsid w:val="001E1D09"/>
    <w:pPr>
      <w:spacing w:after="160" w:line="259" w:lineRule="auto"/>
    </w:pPr>
  </w:style>
  <w:style w:type="paragraph" w:customStyle="1" w:styleId="C57B1C7413E24E61892B1500630D20C2">
    <w:name w:val="C57B1C7413E24E61892B1500630D20C2"/>
    <w:rsid w:val="001E1D09"/>
    <w:pPr>
      <w:spacing w:after="160" w:line="259" w:lineRule="auto"/>
    </w:pPr>
  </w:style>
  <w:style w:type="paragraph" w:customStyle="1" w:styleId="AC33C81C57D74F99A7182661F2A86B86">
    <w:name w:val="AC33C81C57D74F99A7182661F2A86B86"/>
    <w:rsid w:val="001E1D09"/>
    <w:pPr>
      <w:spacing w:after="160" w:line="259" w:lineRule="auto"/>
    </w:pPr>
  </w:style>
  <w:style w:type="paragraph" w:customStyle="1" w:styleId="13F0515B86744100B47202087B88B842">
    <w:name w:val="13F0515B86744100B47202087B88B842"/>
    <w:rsid w:val="001E1D09"/>
    <w:pPr>
      <w:spacing w:after="160" w:line="259" w:lineRule="auto"/>
    </w:pPr>
  </w:style>
  <w:style w:type="paragraph" w:customStyle="1" w:styleId="C29A093BFDEE4CDC9FADA8B3973AB4C1">
    <w:name w:val="C29A093BFDEE4CDC9FADA8B3973AB4C1"/>
    <w:rsid w:val="001E1D09"/>
    <w:pPr>
      <w:spacing w:after="160" w:line="259" w:lineRule="auto"/>
    </w:pPr>
  </w:style>
  <w:style w:type="paragraph" w:customStyle="1" w:styleId="3129C8E7559D47BFB807EBDEA804D099">
    <w:name w:val="3129C8E7559D47BFB807EBDEA804D099"/>
    <w:rsid w:val="001E1D09"/>
    <w:pPr>
      <w:spacing w:after="160" w:line="259" w:lineRule="auto"/>
    </w:pPr>
  </w:style>
  <w:style w:type="paragraph" w:customStyle="1" w:styleId="C7F5B2DD730E4B9890AB4D07062AF314">
    <w:name w:val="C7F5B2DD730E4B9890AB4D07062AF314"/>
    <w:rsid w:val="001E1D09"/>
    <w:pPr>
      <w:spacing w:after="160" w:line="259" w:lineRule="auto"/>
    </w:pPr>
  </w:style>
  <w:style w:type="paragraph" w:customStyle="1" w:styleId="4A0CDBB42C114D249480C1D98D449854">
    <w:name w:val="4A0CDBB42C114D249480C1D98D449854"/>
    <w:rsid w:val="001E1D09"/>
    <w:pPr>
      <w:spacing w:after="160" w:line="259" w:lineRule="auto"/>
    </w:pPr>
  </w:style>
  <w:style w:type="paragraph" w:customStyle="1" w:styleId="BCB0A868FFD74437A96D368F26B3A87C">
    <w:name w:val="BCB0A868FFD74437A96D368F26B3A87C"/>
    <w:rsid w:val="001E1D09"/>
    <w:pPr>
      <w:spacing w:after="160" w:line="259" w:lineRule="auto"/>
    </w:pPr>
  </w:style>
  <w:style w:type="paragraph" w:customStyle="1" w:styleId="FA9D54C0F9004404AA9D2BA9368D6E34">
    <w:name w:val="FA9D54C0F9004404AA9D2BA9368D6E34"/>
    <w:rsid w:val="001E1D09"/>
    <w:pPr>
      <w:spacing w:after="160" w:line="259" w:lineRule="auto"/>
    </w:pPr>
  </w:style>
  <w:style w:type="paragraph" w:customStyle="1" w:styleId="CE8DA682E2A0462E88A470A431CBF4AC">
    <w:name w:val="CE8DA682E2A0462E88A470A431CBF4AC"/>
    <w:rsid w:val="001E1D09"/>
    <w:pPr>
      <w:spacing w:after="160" w:line="259" w:lineRule="auto"/>
    </w:pPr>
  </w:style>
  <w:style w:type="paragraph" w:customStyle="1" w:styleId="2810F22F4CCB44298F14C734894E01DB">
    <w:name w:val="2810F22F4CCB44298F14C734894E01DB"/>
    <w:rsid w:val="001E1D09"/>
    <w:pPr>
      <w:spacing w:after="160" w:line="259" w:lineRule="auto"/>
    </w:pPr>
  </w:style>
  <w:style w:type="paragraph" w:customStyle="1" w:styleId="6EBA0D70519C4D9A85738EB9A08748D1">
    <w:name w:val="6EBA0D70519C4D9A85738EB9A08748D1"/>
    <w:rsid w:val="00D32D3A"/>
    <w:pPr>
      <w:spacing w:after="160" w:line="259" w:lineRule="auto"/>
    </w:pPr>
  </w:style>
  <w:style w:type="paragraph" w:customStyle="1" w:styleId="031619E6E8AE45D6AAF597CA751E7C78">
    <w:name w:val="031619E6E8AE45D6AAF597CA751E7C78"/>
    <w:rsid w:val="00D32D3A"/>
    <w:pPr>
      <w:spacing w:after="160" w:line="259" w:lineRule="auto"/>
    </w:pPr>
  </w:style>
  <w:style w:type="paragraph" w:customStyle="1" w:styleId="6AB4362F914F4490A9545127553891C8">
    <w:name w:val="6AB4362F914F4490A9545127553891C8"/>
    <w:rsid w:val="00D32D3A"/>
    <w:pPr>
      <w:spacing w:after="160" w:line="259" w:lineRule="auto"/>
    </w:pPr>
  </w:style>
  <w:style w:type="paragraph" w:customStyle="1" w:styleId="A4A323295C394D15B50CA49212583320">
    <w:name w:val="A4A323295C394D15B50CA49212583320"/>
    <w:rsid w:val="00D32D3A"/>
    <w:pPr>
      <w:spacing w:after="160" w:line="259" w:lineRule="auto"/>
    </w:pPr>
  </w:style>
  <w:style w:type="paragraph" w:customStyle="1" w:styleId="CF9D05E8B3EE41C4BF96F186362C1A6D">
    <w:name w:val="CF9D05E8B3EE41C4BF96F186362C1A6D"/>
    <w:rsid w:val="00D32D3A"/>
    <w:pPr>
      <w:spacing w:after="160" w:line="259" w:lineRule="auto"/>
    </w:pPr>
  </w:style>
  <w:style w:type="paragraph" w:customStyle="1" w:styleId="008A82A0011E4610BDD21ACF08E11120">
    <w:name w:val="008A82A0011E4610BDD21ACF08E11120"/>
    <w:rsid w:val="00D32D3A"/>
    <w:pPr>
      <w:spacing w:after="160" w:line="259" w:lineRule="auto"/>
    </w:pPr>
  </w:style>
  <w:style w:type="paragraph" w:customStyle="1" w:styleId="603760EA0770417FB84451DCDEA0D69A">
    <w:name w:val="603760EA0770417FB84451DCDEA0D69A"/>
    <w:rsid w:val="00D32D3A"/>
    <w:pPr>
      <w:spacing w:after="160" w:line="259" w:lineRule="auto"/>
    </w:pPr>
  </w:style>
  <w:style w:type="paragraph" w:customStyle="1" w:styleId="12C26520E3B44828A11A58A2F24AAF3F">
    <w:name w:val="12C26520E3B44828A11A58A2F24AAF3F"/>
    <w:rsid w:val="00D32D3A"/>
    <w:pPr>
      <w:spacing w:after="160" w:line="259" w:lineRule="auto"/>
    </w:pPr>
  </w:style>
  <w:style w:type="paragraph" w:customStyle="1" w:styleId="6C2273BC5313459F92EAA530E991F85B">
    <w:name w:val="6C2273BC5313459F92EAA530E991F85B"/>
    <w:rsid w:val="00D32D3A"/>
    <w:pPr>
      <w:spacing w:after="160" w:line="259" w:lineRule="auto"/>
    </w:pPr>
  </w:style>
  <w:style w:type="paragraph" w:customStyle="1" w:styleId="477FB8093C974312BF5E49DE8263A6CA">
    <w:name w:val="477FB8093C974312BF5E49DE8263A6CA"/>
    <w:rsid w:val="00D32D3A"/>
    <w:pPr>
      <w:spacing w:after="160" w:line="259" w:lineRule="auto"/>
    </w:pPr>
  </w:style>
  <w:style w:type="paragraph" w:customStyle="1" w:styleId="312E26387C014EAFAF5F5F58B47C1ACE">
    <w:name w:val="312E26387C014EAFAF5F5F58B47C1ACE"/>
    <w:rsid w:val="00D32D3A"/>
    <w:pPr>
      <w:spacing w:after="160" w:line="259" w:lineRule="auto"/>
    </w:pPr>
  </w:style>
  <w:style w:type="paragraph" w:customStyle="1" w:styleId="C0FEACC031F2475082A6B18661E8FDB7">
    <w:name w:val="C0FEACC031F2475082A6B18661E8FDB7"/>
    <w:rsid w:val="00D32D3A"/>
    <w:pPr>
      <w:spacing w:after="160" w:line="259" w:lineRule="auto"/>
    </w:pPr>
  </w:style>
  <w:style w:type="paragraph" w:customStyle="1" w:styleId="5AA3415A3C954D63BFBEAF90389DB90E">
    <w:name w:val="5AA3415A3C954D63BFBEAF90389DB90E"/>
    <w:rsid w:val="00FE7E8D"/>
    <w:pPr>
      <w:spacing w:after="160" w:line="259" w:lineRule="auto"/>
    </w:pPr>
  </w:style>
  <w:style w:type="paragraph" w:customStyle="1" w:styleId="EC9DF66DF4A14C06BFB57BC29C2A59C4">
    <w:name w:val="EC9DF66DF4A14C06BFB57BC29C2A59C4"/>
    <w:rsid w:val="00FE7E8D"/>
    <w:pPr>
      <w:spacing w:after="160" w:line="259" w:lineRule="auto"/>
    </w:pPr>
  </w:style>
  <w:style w:type="paragraph" w:customStyle="1" w:styleId="BE033795ACEA4946B7AB2EE340331461">
    <w:name w:val="BE033795ACEA4946B7AB2EE340331461"/>
    <w:rsid w:val="00FE7E8D"/>
    <w:pPr>
      <w:spacing w:after="160" w:line="259" w:lineRule="auto"/>
    </w:pPr>
  </w:style>
  <w:style w:type="paragraph" w:customStyle="1" w:styleId="319C84E93D5A47AE99602E8C11EC6531">
    <w:name w:val="319C84E93D5A47AE99602E8C11EC6531"/>
    <w:rsid w:val="00FE7E8D"/>
    <w:pPr>
      <w:spacing w:after="160" w:line="259" w:lineRule="auto"/>
    </w:pPr>
  </w:style>
  <w:style w:type="paragraph" w:customStyle="1" w:styleId="7240878DD8AE47A9AFB627B3E2CF6A3B">
    <w:name w:val="7240878DD8AE47A9AFB627B3E2CF6A3B"/>
    <w:rsid w:val="00FE7E8D"/>
    <w:pPr>
      <w:spacing w:after="160" w:line="259" w:lineRule="auto"/>
    </w:pPr>
  </w:style>
  <w:style w:type="paragraph" w:customStyle="1" w:styleId="F1781B16024249C194B5A0DFDA3F66F5">
    <w:name w:val="F1781B16024249C194B5A0DFDA3F66F5"/>
    <w:rsid w:val="00FE7E8D"/>
    <w:pPr>
      <w:spacing w:after="160" w:line="259" w:lineRule="auto"/>
    </w:pPr>
  </w:style>
  <w:style w:type="paragraph" w:customStyle="1" w:styleId="2005882C32614CCD81C6F5BB3E26989C">
    <w:name w:val="2005882C32614CCD81C6F5BB3E26989C"/>
    <w:rsid w:val="00FE7E8D"/>
    <w:pPr>
      <w:spacing w:after="160" w:line="259" w:lineRule="auto"/>
    </w:pPr>
  </w:style>
  <w:style w:type="paragraph" w:customStyle="1" w:styleId="9742C92751B74666BF77C7771186BA89">
    <w:name w:val="9742C92751B74666BF77C7771186BA89"/>
    <w:rsid w:val="00FE7E8D"/>
    <w:pPr>
      <w:spacing w:after="160" w:line="259" w:lineRule="auto"/>
    </w:pPr>
  </w:style>
  <w:style w:type="paragraph" w:customStyle="1" w:styleId="BFF5E7A2B7D846E99DD27C159E7CA065">
    <w:name w:val="BFF5E7A2B7D846E99DD27C159E7CA065"/>
    <w:rsid w:val="00FE7E8D"/>
    <w:pPr>
      <w:spacing w:after="160" w:line="259" w:lineRule="auto"/>
    </w:pPr>
  </w:style>
  <w:style w:type="paragraph" w:customStyle="1" w:styleId="29F438620CC24DF5A168B8D5CB303CB7">
    <w:name w:val="29F438620CC24DF5A168B8D5CB303CB7"/>
    <w:rsid w:val="00FE7E8D"/>
    <w:pPr>
      <w:spacing w:after="160" w:line="259" w:lineRule="auto"/>
    </w:pPr>
  </w:style>
  <w:style w:type="paragraph" w:customStyle="1" w:styleId="1BDE9B082D654F0BB37E450938A0193B">
    <w:name w:val="1BDE9B082D654F0BB37E450938A0193B"/>
    <w:rsid w:val="00FE7E8D"/>
    <w:pPr>
      <w:spacing w:after="160" w:line="259" w:lineRule="auto"/>
    </w:pPr>
  </w:style>
  <w:style w:type="paragraph" w:customStyle="1" w:styleId="3DAD2AE49F8C44F1931F2D30B428802F">
    <w:name w:val="3DAD2AE49F8C44F1931F2D30B428802F"/>
    <w:rsid w:val="00FE7E8D"/>
    <w:pPr>
      <w:spacing w:after="160" w:line="259" w:lineRule="auto"/>
    </w:pPr>
  </w:style>
  <w:style w:type="paragraph" w:customStyle="1" w:styleId="CC8461A570B94A32ABAD880CEB7D1B13">
    <w:name w:val="CC8461A570B94A32ABAD880CEB7D1B13"/>
    <w:rsid w:val="00FE7E8D"/>
    <w:pPr>
      <w:spacing w:after="160" w:line="259" w:lineRule="auto"/>
    </w:pPr>
  </w:style>
  <w:style w:type="paragraph" w:customStyle="1" w:styleId="8CE507D36FC549AAB1D6F273F509BF03">
    <w:name w:val="8CE507D36FC549AAB1D6F273F509BF03"/>
    <w:rsid w:val="00FE7E8D"/>
    <w:pPr>
      <w:spacing w:after="160" w:line="259" w:lineRule="auto"/>
    </w:pPr>
  </w:style>
  <w:style w:type="paragraph" w:customStyle="1" w:styleId="5EA9F137B6774996A8A4133E35213A21">
    <w:name w:val="5EA9F137B6774996A8A4133E35213A21"/>
    <w:rsid w:val="00FE7E8D"/>
    <w:pPr>
      <w:spacing w:after="160" w:line="259" w:lineRule="auto"/>
    </w:pPr>
  </w:style>
  <w:style w:type="paragraph" w:customStyle="1" w:styleId="8E96753550AE4B04B42562C5B3448909">
    <w:name w:val="8E96753550AE4B04B42562C5B3448909"/>
    <w:rsid w:val="00FE7E8D"/>
    <w:pPr>
      <w:spacing w:after="160" w:line="259" w:lineRule="auto"/>
    </w:pPr>
  </w:style>
  <w:style w:type="paragraph" w:customStyle="1" w:styleId="8BE4E2C486A341778C6DE73ECB95C7F2">
    <w:name w:val="8BE4E2C486A341778C6DE73ECB95C7F2"/>
    <w:rsid w:val="00FE7E8D"/>
    <w:pPr>
      <w:spacing w:after="160" w:line="259" w:lineRule="auto"/>
    </w:pPr>
  </w:style>
  <w:style w:type="paragraph" w:customStyle="1" w:styleId="5CD7C9B34CF6448DA9077860DC68EBBF">
    <w:name w:val="5CD7C9B34CF6448DA9077860DC68EBBF"/>
    <w:rsid w:val="00FE7E8D"/>
    <w:pPr>
      <w:spacing w:after="160" w:line="259" w:lineRule="auto"/>
    </w:pPr>
  </w:style>
  <w:style w:type="paragraph" w:customStyle="1" w:styleId="29C78F31C15849D2B0B6D59D293A444F">
    <w:name w:val="29C78F31C15849D2B0B6D59D293A444F"/>
    <w:rsid w:val="00FE7E8D"/>
    <w:pPr>
      <w:spacing w:after="160" w:line="259" w:lineRule="auto"/>
    </w:pPr>
  </w:style>
  <w:style w:type="paragraph" w:customStyle="1" w:styleId="2E968D113C33483298CF81F1A6F514CA">
    <w:name w:val="2E968D113C33483298CF81F1A6F514CA"/>
    <w:rsid w:val="00FE7E8D"/>
    <w:pPr>
      <w:spacing w:after="160" w:line="259" w:lineRule="auto"/>
    </w:pPr>
  </w:style>
  <w:style w:type="paragraph" w:customStyle="1" w:styleId="3C7DF21B6DA54869A8A12812D40ED70F">
    <w:name w:val="3C7DF21B6DA54869A8A12812D40ED70F"/>
    <w:rsid w:val="00192C05"/>
    <w:pPr>
      <w:spacing w:after="160" w:line="259" w:lineRule="auto"/>
    </w:pPr>
  </w:style>
  <w:style w:type="paragraph" w:customStyle="1" w:styleId="3E92A730F21E4C05997E5D9172D2F9C1">
    <w:name w:val="3E92A730F21E4C05997E5D9172D2F9C1"/>
    <w:rsid w:val="00192C05"/>
    <w:pPr>
      <w:spacing w:after="160" w:line="259" w:lineRule="auto"/>
    </w:pPr>
  </w:style>
  <w:style w:type="paragraph" w:customStyle="1" w:styleId="23407030F9324FB3A17E7E4251519E92">
    <w:name w:val="23407030F9324FB3A17E7E4251519E92"/>
    <w:rsid w:val="00192C05"/>
    <w:pPr>
      <w:spacing w:after="160" w:line="259" w:lineRule="auto"/>
    </w:pPr>
  </w:style>
  <w:style w:type="paragraph" w:customStyle="1" w:styleId="9F95D37BD81746FC8F9829D5E73E3E22">
    <w:name w:val="9F95D37BD81746FC8F9829D5E73E3E22"/>
    <w:rsid w:val="00192C05"/>
    <w:pPr>
      <w:spacing w:after="160" w:line="259" w:lineRule="auto"/>
    </w:pPr>
  </w:style>
  <w:style w:type="paragraph" w:customStyle="1" w:styleId="13265C951DA44AE68F8A887849FE5F8B">
    <w:name w:val="13265C951DA44AE68F8A887849FE5F8B"/>
    <w:rsid w:val="00192C05"/>
    <w:pPr>
      <w:spacing w:after="160" w:line="259" w:lineRule="auto"/>
    </w:pPr>
  </w:style>
  <w:style w:type="paragraph" w:customStyle="1" w:styleId="66CC60D5BC40404CA39027F654071003">
    <w:name w:val="66CC60D5BC40404CA39027F654071003"/>
    <w:rsid w:val="00192C05"/>
    <w:pPr>
      <w:spacing w:after="160" w:line="259" w:lineRule="auto"/>
    </w:pPr>
  </w:style>
  <w:style w:type="paragraph" w:customStyle="1" w:styleId="EA64A877DC46487CB654D4E3300F3DAD">
    <w:name w:val="EA64A877DC46487CB654D4E3300F3DAD"/>
    <w:rsid w:val="00192C05"/>
    <w:pPr>
      <w:spacing w:after="160" w:line="259" w:lineRule="auto"/>
    </w:pPr>
  </w:style>
  <w:style w:type="paragraph" w:customStyle="1" w:styleId="37D2F749935C4E4EA6FC6249D335BDA9">
    <w:name w:val="37D2F749935C4E4EA6FC6249D335BDA9"/>
    <w:rsid w:val="00192C05"/>
    <w:pPr>
      <w:spacing w:after="160" w:line="259" w:lineRule="auto"/>
    </w:pPr>
  </w:style>
  <w:style w:type="paragraph" w:customStyle="1" w:styleId="FF3D6B9CCEC94706B400DEA7DDA9A92D">
    <w:name w:val="FF3D6B9CCEC94706B400DEA7DDA9A92D"/>
    <w:rsid w:val="00192C05"/>
    <w:pPr>
      <w:spacing w:after="160" w:line="259" w:lineRule="auto"/>
    </w:pPr>
  </w:style>
  <w:style w:type="paragraph" w:customStyle="1" w:styleId="FA592A04A2634902810E65CEC5757B2D">
    <w:name w:val="FA592A04A2634902810E65CEC5757B2D"/>
    <w:rsid w:val="00192C05"/>
    <w:pPr>
      <w:spacing w:after="160" w:line="259" w:lineRule="auto"/>
    </w:pPr>
  </w:style>
  <w:style w:type="paragraph" w:customStyle="1" w:styleId="88EABAF075E446938D99C47446043777">
    <w:name w:val="88EABAF075E446938D99C47446043777"/>
    <w:rsid w:val="00192C05"/>
    <w:pPr>
      <w:spacing w:after="160" w:line="259" w:lineRule="auto"/>
    </w:pPr>
  </w:style>
  <w:style w:type="paragraph" w:customStyle="1" w:styleId="6F8E021AC07E4790ABD3A81E76D129FF">
    <w:name w:val="6F8E021AC07E4790ABD3A81E76D129FF"/>
    <w:rsid w:val="00192C05"/>
    <w:pPr>
      <w:spacing w:after="160" w:line="259" w:lineRule="auto"/>
    </w:pPr>
  </w:style>
  <w:style w:type="paragraph" w:customStyle="1" w:styleId="8B1922340B594A8289AD9F0256E43F05">
    <w:name w:val="8B1922340B594A8289AD9F0256E43F05"/>
    <w:rsid w:val="00EA333A"/>
  </w:style>
  <w:style w:type="paragraph" w:customStyle="1" w:styleId="A03E31D05EA343AC93778A254D0E3A07">
    <w:name w:val="A03E31D05EA343AC93778A254D0E3A07"/>
    <w:rsid w:val="00EA333A"/>
  </w:style>
  <w:style w:type="paragraph" w:customStyle="1" w:styleId="F391DC34840248F784D4CEBFD65E72C3">
    <w:name w:val="F391DC34840248F784D4CEBFD65E72C3"/>
    <w:rsid w:val="00EA333A"/>
  </w:style>
  <w:style w:type="paragraph" w:customStyle="1" w:styleId="59C53260E29047B29900BDC842AC0E7A">
    <w:name w:val="59C53260E29047B29900BDC842AC0E7A"/>
    <w:rsid w:val="00EA333A"/>
  </w:style>
  <w:style w:type="paragraph" w:customStyle="1" w:styleId="2B7AD22521AA4B2497A661C06BEC5896">
    <w:name w:val="2B7AD22521AA4B2497A661C06BEC5896"/>
    <w:rsid w:val="00EA333A"/>
  </w:style>
  <w:style w:type="paragraph" w:customStyle="1" w:styleId="44326EB083E1426298C5FB90FC37AF00">
    <w:name w:val="44326EB083E1426298C5FB90FC37AF00"/>
    <w:rsid w:val="00EA333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A333A"/>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 w:type="paragraph" w:customStyle="1" w:styleId="8270C4845D2340EF9C0863D862E8A757">
    <w:name w:val="8270C4845D2340EF9C0863D862E8A757"/>
    <w:rsid w:val="001E1D09"/>
    <w:pPr>
      <w:spacing w:after="160" w:line="259" w:lineRule="auto"/>
    </w:pPr>
  </w:style>
  <w:style w:type="paragraph" w:customStyle="1" w:styleId="C57B1C7413E24E61892B1500630D20C2">
    <w:name w:val="C57B1C7413E24E61892B1500630D20C2"/>
    <w:rsid w:val="001E1D09"/>
    <w:pPr>
      <w:spacing w:after="160" w:line="259" w:lineRule="auto"/>
    </w:pPr>
  </w:style>
  <w:style w:type="paragraph" w:customStyle="1" w:styleId="AC33C81C57D74F99A7182661F2A86B86">
    <w:name w:val="AC33C81C57D74F99A7182661F2A86B86"/>
    <w:rsid w:val="001E1D09"/>
    <w:pPr>
      <w:spacing w:after="160" w:line="259" w:lineRule="auto"/>
    </w:pPr>
  </w:style>
  <w:style w:type="paragraph" w:customStyle="1" w:styleId="13F0515B86744100B47202087B88B842">
    <w:name w:val="13F0515B86744100B47202087B88B842"/>
    <w:rsid w:val="001E1D09"/>
    <w:pPr>
      <w:spacing w:after="160" w:line="259" w:lineRule="auto"/>
    </w:pPr>
  </w:style>
  <w:style w:type="paragraph" w:customStyle="1" w:styleId="C29A093BFDEE4CDC9FADA8B3973AB4C1">
    <w:name w:val="C29A093BFDEE4CDC9FADA8B3973AB4C1"/>
    <w:rsid w:val="001E1D09"/>
    <w:pPr>
      <w:spacing w:after="160" w:line="259" w:lineRule="auto"/>
    </w:pPr>
  </w:style>
  <w:style w:type="paragraph" w:customStyle="1" w:styleId="3129C8E7559D47BFB807EBDEA804D099">
    <w:name w:val="3129C8E7559D47BFB807EBDEA804D099"/>
    <w:rsid w:val="001E1D09"/>
    <w:pPr>
      <w:spacing w:after="160" w:line="259" w:lineRule="auto"/>
    </w:pPr>
  </w:style>
  <w:style w:type="paragraph" w:customStyle="1" w:styleId="C7F5B2DD730E4B9890AB4D07062AF314">
    <w:name w:val="C7F5B2DD730E4B9890AB4D07062AF314"/>
    <w:rsid w:val="001E1D09"/>
    <w:pPr>
      <w:spacing w:after="160" w:line="259" w:lineRule="auto"/>
    </w:pPr>
  </w:style>
  <w:style w:type="paragraph" w:customStyle="1" w:styleId="4A0CDBB42C114D249480C1D98D449854">
    <w:name w:val="4A0CDBB42C114D249480C1D98D449854"/>
    <w:rsid w:val="001E1D09"/>
    <w:pPr>
      <w:spacing w:after="160" w:line="259" w:lineRule="auto"/>
    </w:pPr>
  </w:style>
  <w:style w:type="paragraph" w:customStyle="1" w:styleId="BCB0A868FFD74437A96D368F26B3A87C">
    <w:name w:val="BCB0A868FFD74437A96D368F26B3A87C"/>
    <w:rsid w:val="001E1D09"/>
    <w:pPr>
      <w:spacing w:after="160" w:line="259" w:lineRule="auto"/>
    </w:pPr>
  </w:style>
  <w:style w:type="paragraph" w:customStyle="1" w:styleId="FA9D54C0F9004404AA9D2BA9368D6E34">
    <w:name w:val="FA9D54C0F9004404AA9D2BA9368D6E34"/>
    <w:rsid w:val="001E1D09"/>
    <w:pPr>
      <w:spacing w:after="160" w:line="259" w:lineRule="auto"/>
    </w:pPr>
  </w:style>
  <w:style w:type="paragraph" w:customStyle="1" w:styleId="CE8DA682E2A0462E88A470A431CBF4AC">
    <w:name w:val="CE8DA682E2A0462E88A470A431CBF4AC"/>
    <w:rsid w:val="001E1D09"/>
    <w:pPr>
      <w:spacing w:after="160" w:line="259" w:lineRule="auto"/>
    </w:pPr>
  </w:style>
  <w:style w:type="paragraph" w:customStyle="1" w:styleId="2810F22F4CCB44298F14C734894E01DB">
    <w:name w:val="2810F22F4CCB44298F14C734894E01DB"/>
    <w:rsid w:val="001E1D09"/>
    <w:pPr>
      <w:spacing w:after="160" w:line="259" w:lineRule="auto"/>
    </w:pPr>
  </w:style>
  <w:style w:type="paragraph" w:customStyle="1" w:styleId="6EBA0D70519C4D9A85738EB9A08748D1">
    <w:name w:val="6EBA0D70519C4D9A85738EB9A08748D1"/>
    <w:rsid w:val="00D32D3A"/>
    <w:pPr>
      <w:spacing w:after="160" w:line="259" w:lineRule="auto"/>
    </w:pPr>
  </w:style>
  <w:style w:type="paragraph" w:customStyle="1" w:styleId="031619E6E8AE45D6AAF597CA751E7C78">
    <w:name w:val="031619E6E8AE45D6AAF597CA751E7C78"/>
    <w:rsid w:val="00D32D3A"/>
    <w:pPr>
      <w:spacing w:after="160" w:line="259" w:lineRule="auto"/>
    </w:pPr>
  </w:style>
  <w:style w:type="paragraph" w:customStyle="1" w:styleId="6AB4362F914F4490A9545127553891C8">
    <w:name w:val="6AB4362F914F4490A9545127553891C8"/>
    <w:rsid w:val="00D32D3A"/>
    <w:pPr>
      <w:spacing w:after="160" w:line="259" w:lineRule="auto"/>
    </w:pPr>
  </w:style>
  <w:style w:type="paragraph" w:customStyle="1" w:styleId="A4A323295C394D15B50CA49212583320">
    <w:name w:val="A4A323295C394D15B50CA49212583320"/>
    <w:rsid w:val="00D32D3A"/>
    <w:pPr>
      <w:spacing w:after="160" w:line="259" w:lineRule="auto"/>
    </w:pPr>
  </w:style>
  <w:style w:type="paragraph" w:customStyle="1" w:styleId="CF9D05E8B3EE41C4BF96F186362C1A6D">
    <w:name w:val="CF9D05E8B3EE41C4BF96F186362C1A6D"/>
    <w:rsid w:val="00D32D3A"/>
    <w:pPr>
      <w:spacing w:after="160" w:line="259" w:lineRule="auto"/>
    </w:pPr>
  </w:style>
  <w:style w:type="paragraph" w:customStyle="1" w:styleId="008A82A0011E4610BDD21ACF08E11120">
    <w:name w:val="008A82A0011E4610BDD21ACF08E11120"/>
    <w:rsid w:val="00D32D3A"/>
    <w:pPr>
      <w:spacing w:after="160" w:line="259" w:lineRule="auto"/>
    </w:pPr>
  </w:style>
  <w:style w:type="paragraph" w:customStyle="1" w:styleId="603760EA0770417FB84451DCDEA0D69A">
    <w:name w:val="603760EA0770417FB84451DCDEA0D69A"/>
    <w:rsid w:val="00D32D3A"/>
    <w:pPr>
      <w:spacing w:after="160" w:line="259" w:lineRule="auto"/>
    </w:pPr>
  </w:style>
  <w:style w:type="paragraph" w:customStyle="1" w:styleId="12C26520E3B44828A11A58A2F24AAF3F">
    <w:name w:val="12C26520E3B44828A11A58A2F24AAF3F"/>
    <w:rsid w:val="00D32D3A"/>
    <w:pPr>
      <w:spacing w:after="160" w:line="259" w:lineRule="auto"/>
    </w:pPr>
  </w:style>
  <w:style w:type="paragraph" w:customStyle="1" w:styleId="6C2273BC5313459F92EAA530E991F85B">
    <w:name w:val="6C2273BC5313459F92EAA530E991F85B"/>
    <w:rsid w:val="00D32D3A"/>
    <w:pPr>
      <w:spacing w:after="160" w:line="259" w:lineRule="auto"/>
    </w:pPr>
  </w:style>
  <w:style w:type="paragraph" w:customStyle="1" w:styleId="477FB8093C974312BF5E49DE8263A6CA">
    <w:name w:val="477FB8093C974312BF5E49DE8263A6CA"/>
    <w:rsid w:val="00D32D3A"/>
    <w:pPr>
      <w:spacing w:after="160" w:line="259" w:lineRule="auto"/>
    </w:pPr>
  </w:style>
  <w:style w:type="paragraph" w:customStyle="1" w:styleId="312E26387C014EAFAF5F5F58B47C1ACE">
    <w:name w:val="312E26387C014EAFAF5F5F58B47C1ACE"/>
    <w:rsid w:val="00D32D3A"/>
    <w:pPr>
      <w:spacing w:after="160" w:line="259" w:lineRule="auto"/>
    </w:pPr>
  </w:style>
  <w:style w:type="paragraph" w:customStyle="1" w:styleId="C0FEACC031F2475082A6B18661E8FDB7">
    <w:name w:val="C0FEACC031F2475082A6B18661E8FDB7"/>
    <w:rsid w:val="00D32D3A"/>
    <w:pPr>
      <w:spacing w:after="160" w:line="259" w:lineRule="auto"/>
    </w:pPr>
  </w:style>
  <w:style w:type="paragraph" w:customStyle="1" w:styleId="5AA3415A3C954D63BFBEAF90389DB90E">
    <w:name w:val="5AA3415A3C954D63BFBEAF90389DB90E"/>
    <w:rsid w:val="00FE7E8D"/>
    <w:pPr>
      <w:spacing w:after="160" w:line="259" w:lineRule="auto"/>
    </w:pPr>
  </w:style>
  <w:style w:type="paragraph" w:customStyle="1" w:styleId="EC9DF66DF4A14C06BFB57BC29C2A59C4">
    <w:name w:val="EC9DF66DF4A14C06BFB57BC29C2A59C4"/>
    <w:rsid w:val="00FE7E8D"/>
    <w:pPr>
      <w:spacing w:after="160" w:line="259" w:lineRule="auto"/>
    </w:pPr>
  </w:style>
  <w:style w:type="paragraph" w:customStyle="1" w:styleId="BE033795ACEA4946B7AB2EE340331461">
    <w:name w:val="BE033795ACEA4946B7AB2EE340331461"/>
    <w:rsid w:val="00FE7E8D"/>
    <w:pPr>
      <w:spacing w:after="160" w:line="259" w:lineRule="auto"/>
    </w:pPr>
  </w:style>
  <w:style w:type="paragraph" w:customStyle="1" w:styleId="319C84E93D5A47AE99602E8C11EC6531">
    <w:name w:val="319C84E93D5A47AE99602E8C11EC6531"/>
    <w:rsid w:val="00FE7E8D"/>
    <w:pPr>
      <w:spacing w:after="160" w:line="259" w:lineRule="auto"/>
    </w:pPr>
  </w:style>
  <w:style w:type="paragraph" w:customStyle="1" w:styleId="7240878DD8AE47A9AFB627B3E2CF6A3B">
    <w:name w:val="7240878DD8AE47A9AFB627B3E2CF6A3B"/>
    <w:rsid w:val="00FE7E8D"/>
    <w:pPr>
      <w:spacing w:after="160" w:line="259" w:lineRule="auto"/>
    </w:pPr>
  </w:style>
  <w:style w:type="paragraph" w:customStyle="1" w:styleId="F1781B16024249C194B5A0DFDA3F66F5">
    <w:name w:val="F1781B16024249C194B5A0DFDA3F66F5"/>
    <w:rsid w:val="00FE7E8D"/>
    <w:pPr>
      <w:spacing w:after="160" w:line="259" w:lineRule="auto"/>
    </w:pPr>
  </w:style>
  <w:style w:type="paragraph" w:customStyle="1" w:styleId="2005882C32614CCD81C6F5BB3E26989C">
    <w:name w:val="2005882C32614CCD81C6F5BB3E26989C"/>
    <w:rsid w:val="00FE7E8D"/>
    <w:pPr>
      <w:spacing w:after="160" w:line="259" w:lineRule="auto"/>
    </w:pPr>
  </w:style>
  <w:style w:type="paragraph" w:customStyle="1" w:styleId="9742C92751B74666BF77C7771186BA89">
    <w:name w:val="9742C92751B74666BF77C7771186BA89"/>
    <w:rsid w:val="00FE7E8D"/>
    <w:pPr>
      <w:spacing w:after="160" w:line="259" w:lineRule="auto"/>
    </w:pPr>
  </w:style>
  <w:style w:type="paragraph" w:customStyle="1" w:styleId="BFF5E7A2B7D846E99DD27C159E7CA065">
    <w:name w:val="BFF5E7A2B7D846E99DD27C159E7CA065"/>
    <w:rsid w:val="00FE7E8D"/>
    <w:pPr>
      <w:spacing w:after="160" w:line="259" w:lineRule="auto"/>
    </w:pPr>
  </w:style>
  <w:style w:type="paragraph" w:customStyle="1" w:styleId="29F438620CC24DF5A168B8D5CB303CB7">
    <w:name w:val="29F438620CC24DF5A168B8D5CB303CB7"/>
    <w:rsid w:val="00FE7E8D"/>
    <w:pPr>
      <w:spacing w:after="160" w:line="259" w:lineRule="auto"/>
    </w:pPr>
  </w:style>
  <w:style w:type="paragraph" w:customStyle="1" w:styleId="1BDE9B082D654F0BB37E450938A0193B">
    <w:name w:val="1BDE9B082D654F0BB37E450938A0193B"/>
    <w:rsid w:val="00FE7E8D"/>
    <w:pPr>
      <w:spacing w:after="160" w:line="259" w:lineRule="auto"/>
    </w:pPr>
  </w:style>
  <w:style w:type="paragraph" w:customStyle="1" w:styleId="3DAD2AE49F8C44F1931F2D30B428802F">
    <w:name w:val="3DAD2AE49F8C44F1931F2D30B428802F"/>
    <w:rsid w:val="00FE7E8D"/>
    <w:pPr>
      <w:spacing w:after="160" w:line="259" w:lineRule="auto"/>
    </w:pPr>
  </w:style>
  <w:style w:type="paragraph" w:customStyle="1" w:styleId="CC8461A570B94A32ABAD880CEB7D1B13">
    <w:name w:val="CC8461A570B94A32ABAD880CEB7D1B13"/>
    <w:rsid w:val="00FE7E8D"/>
    <w:pPr>
      <w:spacing w:after="160" w:line="259" w:lineRule="auto"/>
    </w:pPr>
  </w:style>
  <w:style w:type="paragraph" w:customStyle="1" w:styleId="8CE507D36FC549AAB1D6F273F509BF03">
    <w:name w:val="8CE507D36FC549AAB1D6F273F509BF03"/>
    <w:rsid w:val="00FE7E8D"/>
    <w:pPr>
      <w:spacing w:after="160" w:line="259" w:lineRule="auto"/>
    </w:pPr>
  </w:style>
  <w:style w:type="paragraph" w:customStyle="1" w:styleId="5EA9F137B6774996A8A4133E35213A21">
    <w:name w:val="5EA9F137B6774996A8A4133E35213A21"/>
    <w:rsid w:val="00FE7E8D"/>
    <w:pPr>
      <w:spacing w:after="160" w:line="259" w:lineRule="auto"/>
    </w:pPr>
  </w:style>
  <w:style w:type="paragraph" w:customStyle="1" w:styleId="8E96753550AE4B04B42562C5B3448909">
    <w:name w:val="8E96753550AE4B04B42562C5B3448909"/>
    <w:rsid w:val="00FE7E8D"/>
    <w:pPr>
      <w:spacing w:after="160" w:line="259" w:lineRule="auto"/>
    </w:pPr>
  </w:style>
  <w:style w:type="paragraph" w:customStyle="1" w:styleId="8BE4E2C486A341778C6DE73ECB95C7F2">
    <w:name w:val="8BE4E2C486A341778C6DE73ECB95C7F2"/>
    <w:rsid w:val="00FE7E8D"/>
    <w:pPr>
      <w:spacing w:after="160" w:line="259" w:lineRule="auto"/>
    </w:pPr>
  </w:style>
  <w:style w:type="paragraph" w:customStyle="1" w:styleId="5CD7C9B34CF6448DA9077860DC68EBBF">
    <w:name w:val="5CD7C9B34CF6448DA9077860DC68EBBF"/>
    <w:rsid w:val="00FE7E8D"/>
    <w:pPr>
      <w:spacing w:after="160" w:line="259" w:lineRule="auto"/>
    </w:pPr>
  </w:style>
  <w:style w:type="paragraph" w:customStyle="1" w:styleId="29C78F31C15849D2B0B6D59D293A444F">
    <w:name w:val="29C78F31C15849D2B0B6D59D293A444F"/>
    <w:rsid w:val="00FE7E8D"/>
    <w:pPr>
      <w:spacing w:after="160" w:line="259" w:lineRule="auto"/>
    </w:pPr>
  </w:style>
  <w:style w:type="paragraph" w:customStyle="1" w:styleId="2E968D113C33483298CF81F1A6F514CA">
    <w:name w:val="2E968D113C33483298CF81F1A6F514CA"/>
    <w:rsid w:val="00FE7E8D"/>
    <w:pPr>
      <w:spacing w:after="160" w:line="259" w:lineRule="auto"/>
    </w:pPr>
  </w:style>
  <w:style w:type="paragraph" w:customStyle="1" w:styleId="3C7DF21B6DA54869A8A12812D40ED70F">
    <w:name w:val="3C7DF21B6DA54869A8A12812D40ED70F"/>
    <w:rsid w:val="00192C05"/>
    <w:pPr>
      <w:spacing w:after="160" w:line="259" w:lineRule="auto"/>
    </w:pPr>
  </w:style>
  <w:style w:type="paragraph" w:customStyle="1" w:styleId="3E92A730F21E4C05997E5D9172D2F9C1">
    <w:name w:val="3E92A730F21E4C05997E5D9172D2F9C1"/>
    <w:rsid w:val="00192C05"/>
    <w:pPr>
      <w:spacing w:after="160" w:line="259" w:lineRule="auto"/>
    </w:pPr>
  </w:style>
  <w:style w:type="paragraph" w:customStyle="1" w:styleId="23407030F9324FB3A17E7E4251519E92">
    <w:name w:val="23407030F9324FB3A17E7E4251519E92"/>
    <w:rsid w:val="00192C05"/>
    <w:pPr>
      <w:spacing w:after="160" w:line="259" w:lineRule="auto"/>
    </w:pPr>
  </w:style>
  <w:style w:type="paragraph" w:customStyle="1" w:styleId="9F95D37BD81746FC8F9829D5E73E3E22">
    <w:name w:val="9F95D37BD81746FC8F9829D5E73E3E22"/>
    <w:rsid w:val="00192C05"/>
    <w:pPr>
      <w:spacing w:after="160" w:line="259" w:lineRule="auto"/>
    </w:pPr>
  </w:style>
  <w:style w:type="paragraph" w:customStyle="1" w:styleId="13265C951DA44AE68F8A887849FE5F8B">
    <w:name w:val="13265C951DA44AE68F8A887849FE5F8B"/>
    <w:rsid w:val="00192C05"/>
    <w:pPr>
      <w:spacing w:after="160" w:line="259" w:lineRule="auto"/>
    </w:pPr>
  </w:style>
  <w:style w:type="paragraph" w:customStyle="1" w:styleId="66CC60D5BC40404CA39027F654071003">
    <w:name w:val="66CC60D5BC40404CA39027F654071003"/>
    <w:rsid w:val="00192C05"/>
    <w:pPr>
      <w:spacing w:after="160" w:line="259" w:lineRule="auto"/>
    </w:pPr>
  </w:style>
  <w:style w:type="paragraph" w:customStyle="1" w:styleId="EA64A877DC46487CB654D4E3300F3DAD">
    <w:name w:val="EA64A877DC46487CB654D4E3300F3DAD"/>
    <w:rsid w:val="00192C05"/>
    <w:pPr>
      <w:spacing w:after="160" w:line="259" w:lineRule="auto"/>
    </w:pPr>
  </w:style>
  <w:style w:type="paragraph" w:customStyle="1" w:styleId="37D2F749935C4E4EA6FC6249D335BDA9">
    <w:name w:val="37D2F749935C4E4EA6FC6249D335BDA9"/>
    <w:rsid w:val="00192C05"/>
    <w:pPr>
      <w:spacing w:after="160" w:line="259" w:lineRule="auto"/>
    </w:pPr>
  </w:style>
  <w:style w:type="paragraph" w:customStyle="1" w:styleId="FF3D6B9CCEC94706B400DEA7DDA9A92D">
    <w:name w:val="FF3D6B9CCEC94706B400DEA7DDA9A92D"/>
    <w:rsid w:val="00192C05"/>
    <w:pPr>
      <w:spacing w:after="160" w:line="259" w:lineRule="auto"/>
    </w:pPr>
  </w:style>
  <w:style w:type="paragraph" w:customStyle="1" w:styleId="FA592A04A2634902810E65CEC5757B2D">
    <w:name w:val="FA592A04A2634902810E65CEC5757B2D"/>
    <w:rsid w:val="00192C05"/>
    <w:pPr>
      <w:spacing w:after="160" w:line="259" w:lineRule="auto"/>
    </w:pPr>
  </w:style>
  <w:style w:type="paragraph" w:customStyle="1" w:styleId="88EABAF075E446938D99C47446043777">
    <w:name w:val="88EABAF075E446938D99C47446043777"/>
    <w:rsid w:val="00192C05"/>
    <w:pPr>
      <w:spacing w:after="160" w:line="259" w:lineRule="auto"/>
    </w:pPr>
  </w:style>
  <w:style w:type="paragraph" w:customStyle="1" w:styleId="6F8E021AC07E4790ABD3A81E76D129FF">
    <w:name w:val="6F8E021AC07E4790ABD3A81E76D129FF"/>
    <w:rsid w:val="00192C05"/>
    <w:pPr>
      <w:spacing w:after="160" w:line="259" w:lineRule="auto"/>
    </w:pPr>
  </w:style>
  <w:style w:type="paragraph" w:customStyle="1" w:styleId="8B1922340B594A8289AD9F0256E43F05">
    <w:name w:val="8B1922340B594A8289AD9F0256E43F05"/>
    <w:rsid w:val="00EA333A"/>
  </w:style>
  <w:style w:type="paragraph" w:customStyle="1" w:styleId="A03E31D05EA343AC93778A254D0E3A07">
    <w:name w:val="A03E31D05EA343AC93778A254D0E3A07"/>
    <w:rsid w:val="00EA333A"/>
  </w:style>
  <w:style w:type="paragraph" w:customStyle="1" w:styleId="F391DC34840248F784D4CEBFD65E72C3">
    <w:name w:val="F391DC34840248F784D4CEBFD65E72C3"/>
    <w:rsid w:val="00EA333A"/>
  </w:style>
  <w:style w:type="paragraph" w:customStyle="1" w:styleId="59C53260E29047B29900BDC842AC0E7A">
    <w:name w:val="59C53260E29047B29900BDC842AC0E7A"/>
    <w:rsid w:val="00EA333A"/>
  </w:style>
  <w:style w:type="paragraph" w:customStyle="1" w:styleId="2B7AD22521AA4B2497A661C06BEC5896">
    <w:name w:val="2B7AD22521AA4B2497A661C06BEC5896"/>
    <w:rsid w:val="00EA333A"/>
  </w:style>
  <w:style w:type="paragraph" w:customStyle="1" w:styleId="44326EB083E1426298C5FB90FC37AF00">
    <w:name w:val="44326EB083E1426298C5FB90FC37AF00"/>
    <w:rsid w:val="00EA33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88F8D-C445-4074-BBF4-742283462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5025</Words>
  <Characters>27139</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2023-07-12T18:11:00Z</dcterms:created>
  <dcterms:modified xsi:type="dcterms:W3CDTF">2023-07-21T14:46:00Z</dcterms:modified>
</cp:coreProperties>
</file>